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2C65D" w14:textId="77777777" w:rsidR="00E15A49" w:rsidRPr="00E15A49" w:rsidRDefault="00E15A49" w:rsidP="00E15A49">
      <w:pPr>
        <w:spacing w:after="0" w:line="240" w:lineRule="auto"/>
        <w:jc w:val="center"/>
        <w:rPr>
          <w:rFonts w:ascii="Arial Narrow" w:eastAsia="Calibri" w:hAnsi="Arial Narrow" w:cs="Arial"/>
          <w:b/>
          <w:caps/>
          <w:sz w:val="40"/>
          <w:szCs w:val="40"/>
        </w:rPr>
      </w:pPr>
      <w:r w:rsidRPr="00E15A49">
        <w:rPr>
          <w:rFonts w:ascii="Arial Narrow" w:eastAsia="Calibri" w:hAnsi="Arial Narrow" w:cs="Arial"/>
          <w:b/>
          <w:caps/>
          <w:sz w:val="40"/>
          <w:szCs w:val="40"/>
        </w:rPr>
        <w:t>Privacyreglement</w:t>
      </w:r>
    </w:p>
    <w:p w14:paraId="268089C5" w14:textId="77777777" w:rsidR="00E15A49" w:rsidRPr="00E15A49" w:rsidRDefault="00E15A49" w:rsidP="00E15A49">
      <w:pPr>
        <w:spacing w:after="0" w:line="240" w:lineRule="auto"/>
        <w:jc w:val="both"/>
        <w:rPr>
          <w:rFonts w:ascii="Arial Narrow" w:eastAsia="Calibri" w:hAnsi="Arial Narrow" w:cs="Arial"/>
        </w:rPr>
      </w:pPr>
    </w:p>
    <w:p w14:paraId="2C3215F2" w14:textId="1B93E0B0" w:rsidR="00E15A49" w:rsidRDefault="00E15A49" w:rsidP="00E15A49">
      <w:pPr>
        <w:spacing w:after="0" w:line="240" w:lineRule="auto"/>
        <w:jc w:val="both"/>
        <w:rPr>
          <w:rFonts w:ascii="Arial Narrow" w:eastAsia="Calibri" w:hAnsi="Arial Narrow" w:cs="Arial"/>
        </w:rPr>
      </w:pPr>
    </w:p>
    <w:p w14:paraId="131F6F72" w14:textId="38032209" w:rsidR="00604F26" w:rsidRDefault="00604F26" w:rsidP="00E15A49">
      <w:pPr>
        <w:spacing w:after="0" w:line="240" w:lineRule="auto"/>
        <w:jc w:val="both"/>
        <w:rPr>
          <w:rFonts w:ascii="Arial Narrow" w:eastAsia="Calibri" w:hAnsi="Arial Narrow" w:cs="Arial"/>
        </w:rPr>
      </w:pPr>
    </w:p>
    <w:p w14:paraId="6B3D80E5" w14:textId="4053C7F8" w:rsidR="00604F26" w:rsidRDefault="00604F26" w:rsidP="00E15A49">
      <w:pPr>
        <w:spacing w:after="0" w:line="240" w:lineRule="auto"/>
        <w:jc w:val="both"/>
        <w:rPr>
          <w:rFonts w:ascii="Arial Narrow" w:eastAsia="Calibri" w:hAnsi="Arial Narrow" w:cs="Arial"/>
        </w:rPr>
      </w:pPr>
    </w:p>
    <w:p w14:paraId="692B4424" w14:textId="77777777" w:rsidR="004476E3" w:rsidRPr="00E15A49" w:rsidRDefault="004476E3" w:rsidP="00E15A49">
      <w:pPr>
        <w:spacing w:after="0" w:line="240" w:lineRule="auto"/>
        <w:jc w:val="both"/>
        <w:rPr>
          <w:rFonts w:ascii="Arial Narrow" w:eastAsia="Calibri" w:hAnsi="Arial Narrow" w:cs="Arial"/>
        </w:rPr>
      </w:pPr>
    </w:p>
    <w:p w14:paraId="1880B46A" w14:textId="1FDA1693" w:rsidR="00E15A49" w:rsidRPr="00E15A49" w:rsidRDefault="00F712B9" w:rsidP="00E15A49">
      <w:pPr>
        <w:spacing w:after="0" w:line="240" w:lineRule="auto"/>
        <w:jc w:val="both"/>
        <w:rPr>
          <w:rFonts w:ascii="Arial Narrow" w:eastAsia="Calibri" w:hAnsi="Arial Narrow" w:cs="Arial"/>
        </w:rPr>
      </w:pPr>
      <w:r w:rsidRPr="00F712B9">
        <w:rPr>
          <w:rFonts w:ascii="Arial Narrow" w:eastAsia="Calibri" w:hAnsi="Arial Narrow" w:cs="Arial"/>
          <w:b/>
        </w:rPr>
        <w:t>JRL Koerier &amp; Bezorgservice</w:t>
      </w:r>
      <w:r w:rsidRPr="00E15A49">
        <w:rPr>
          <w:rFonts w:ascii="Arial Narrow" w:eastAsia="Calibri" w:hAnsi="Arial Narrow" w:cs="Arial"/>
        </w:rPr>
        <w:t xml:space="preserve"> </w:t>
      </w:r>
      <w:r w:rsidR="00E15A49" w:rsidRPr="00E15A49">
        <w:rPr>
          <w:rFonts w:ascii="Arial Narrow" w:eastAsia="Calibri" w:hAnsi="Arial Narrow" w:cs="Arial"/>
        </w:rPr>
        <w:t xml:space="preserve">hecht er grote waarde aan dat zorgvuldig met Persoonsgegevens wordt omgegaan. In de Algemene Verordening Gegevensbescherming (verder: ‘AVG’) zijn uitgangspunten en waarborgen neergelegd ter bescherming van de persoonlijke levenssfeer van natuurlijke personen met betrekking tot de verwerking van Persoonsgegevens. In dit privacyreglement zijn deze wettelijke normen nader uitgewerkt en wordt uitleg gegeven over de werkwijze die </w:t>
      </w:r>
      <w:r w:rsidRPr="00F712B9">
        <w:rPr>
          <w:rFonts w:ascii="Arial Narrow" w:eastAsia="Calibri" w:hAnsi="Arial Narrow" w:cs="Arial"/>
          <w:b/>
        </w:rPr>
        <w:t>JRL Koerier &amp; Bezorgservice</w:t>
      </w:r>
      <w:r>
        <w:rPr>
          <w:rFonts w:ascii="Arial Narrow" w:eastAsia="Calibri" w:hAnsi="Arial Narrow" w:cs="Arial"/>
          <w:b/>
        </w:rPr>
        <w:t xml:space="preserve"> </w:t>
      </w:r>
      <w:r w:rsidR="00E15A49" w:rsidRPr="00E15A49">
        <w:rPr>
          <w:rFonts w:ascii="Arial Narrow" w:eastAsia="Calibri" w:hAnsi="Arial Narrow" w:cs="Arial"/>
        </w:rPr>
        <w:t xml:space="preserve">als Verwerkingsverantwoordelijke hanteert met betrekking tot het Verwerken van Persoonsgegevens. </w:t>
      </w:r>
    </w:p>
    <w:p w14:paraId="1C9615A2" w14:textId="77777777" w:rsidR="00E15A49" w:rsidRPr="00E15A49" w:rsidRDefault="00E15A49" w:rsidP="00E15A49">
      <w:pPr>
        <w:spacing w:after="0" w:line="240" w:lineRule="auto"/>
        <w:jc w:val="both"/>
        <w:rPr>
          <w:rFonts w:ascii="Arial Narrow" w:eastAsia="Calibri" w:hAnsi="Arial Narrow" w:cs="Arial"/>
        </w:rPr>
      </w:pPr>
    </w:p>
    <w:p w14:paraId="44C8BA7F" w14:textId="77777777" w:rsidR="00E15A49" w:rsidRPr="00E15A49" w:rsidRDefault="00E15A49" w:rsidP="00E15A49">
      <w:pPr>
        <w:spacing w:after="0" w:line="240" w:lineRule="auto"/>
        <w:jc w:val="both"/>
        <w:rPr>
          <w:rFonts w:ascii="Arial Narrow" w:eastAsia="Calibri" w:hAnsi="Arial Narrow" w:cs="Arial"/>
          <w:b/>
        </w:rPr>
      </w:pPr>
      <w:r w:rsidRPr="00E15A49">
        <w:rPr>
          <w:rFonts w:ascii="Arial Narrow" w:eastAsia="Calibri" w:hAnsi="Arial Narrow" w:cs="Arial"/>
          <w:b/>
        </w:rPr>
        <w:t>Contactgegevens Verwerkingsverantwoordelijke:</w:t>
      </w:r>
    </w:p>
    <w:p w14:paraId="63A78163" w14:textId="77777777" w:rsidR="00E15A49" w:rsidRPr="00E15A49" w:rsidRDefault="00E15A49" w:rsidP="00E15A49">
      <w:pPr>
        <w:spacing w:after="0" w:line="240" w:lineRule="auto"/>
        <w:jc w:val="both"/>
        <w:rPr>
          <w:rFonts w:ascii="Arial Narrow" w:eastAsia="Calibri" w:hAnsi="Arial Narrow" w:cs="Arial"/>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tblGrid>
      <w:tr w:rsidR="00E15A49" w:rsidRPr="00E15A49" w14:paraId="39B03898" w14:textId="77777777" w:rsidTr="00E9553E">
        <w:tc>
          <w:tcPr>
            <w:tcW w:w="6062" w:type="dxa"/>
          </w:tcPr>
          <w:p w14:paraId="2C1B9858" w14:textId="30BF4EB4" w:rsidR="00E15A49" w:rsidRPr="00E15A49" w:rsidRDefault="003B7410" w:rsidP="00E15A49">
            <w:pPr>
              <w:jc w:val="both"/>
              <w:rPr>
                <w:rFonts w:ascii="Arial Narrow" w:eastAsia="Calibri" w:hAnsi="Arial Narrow" w:cs="Arial"/>
                <w:highlight w:val="yellow"/>
              </w:rPr>
            </w:pPr>
            <w:r w:rsidRPr="003B7410">
              <w:rPr>
                <w:rFonts w:ascii="Arial Narrow" w:eastAsia="Calibri" w:hAnsi="Arial Narrow" w:cs="Arial"/>
              </w:rPr>
              <w:t>JRL Koerier &amp; Bezorgservice</w:t>
            </w:r>
          </w:p>
        </w:tc>
      </w:tr>
      <w:tr w:rsidR="00E15A49" w:rsidRPr="00E15A49" w14:paraId="6A6A2AD9" w14:textId="77777777" w:rsidTr="00E9553E">
        <w:tc>
          <w:tcPr>
            <w:tcW w:w="6062" w:type="dxa"/>
          </w:tcPr>
          <w:p w14:paraId="3877E3C7" w14:textId="05ECBD1D" w:rsidR="00E15A49" w:rsidRPr="00E15A49" w:rsidRDefault="003B7410" w:rsidP="00E15A49">
            <w:pPr>
              <w:jc w:val="both"/>
              <w:rPr>
                <w:rFonts w:ascii="Arial Narrow" w:eastAsia="Calibri" w:hAnsi="Arial Narrow" w:cs="Arial"/>
              </w:rPr>
            </w:pPr>
            <w:r>
              <w:rPr>
                <w:rFonts w:ascii="Arial Narrow" w:eastAsia="Calibri" w:hAnsi="Arial Narrow" w:cs="Arial"/>
              </w:rPr>
              <w:t xml:space="preserve">Opaalstoep </w:t>
            </w:r>
            <w:r w:rsidR="00755699">
              <w:rPr>
                <w:rFonts w:ascii="Arial Narrow" w:eastAsia="Calibri" w:hAnsi="Arial Narrow" w:cs="Arial"/>
              </w:rPr>
              <w:t>51</w:t>
            </w:r>
          </w:p>
        </w:tc>
      </w:tr>
      <w:tr w:rsidR="00E15A49" w:rsidRPr="00E15A49" w14:paraId="7DCCD74E" w14:textId="77777777" w:rsidTr="00E9553E">
        <w:tc>
          <w:tcPr>
            <w:tcW w:w="6062" w:type="dxa"/>
          </w:tcPr>
          <w:p w14:paraId="05FAB3B5" w14:textId="762DC67A" w:rsidR="00E15A49" w:rsidRPr="00E15A49" w:rsidRDefault="00755699" w:rsidP="00E15A49">
            <w:pPr>
              <w:jc w:val="both"/>
              <w:rPr>
                <w:rFonts w:ascii="Arial Narrow" w:eastAsia="Calibri" w:hAnsi="Arial Narrow" w:cs="Arial"/>
              </w:rPr>
            </w:pPr>
            <w:r>
              <w:rPr>
                <w:rFonts w:ascii="Arial Narrow" w:eastAsia="Calibri" w:hAnsi="Arial Narrow" w:cs="Arial"/>
              </w:rPr>
              <w:t>9403 SK  Assen</w:t>
            </w:r>
          </w:p>
        </w:tc>
      </w:tr>
      <w:tr w:rsidR="00E15A49" w:rsidRPr="00E15A49" w14:paraId="1905D05E" w14:textId="77777777" w:rsidTr="00E9553E">
        <w:tc>
          <w:tcPr>
            <w:tcW w:w="6062" w:type="dxa"/>
          </w:tcPr>
          <w:p w14:paraId="77AF3EB6" w14:textId="2FEA5C78" w:rsidR="00E15A49" w:rsidRPr="00E15A49" w:rsidRDefault="00755699" w:rsidP="00E15A49">
            <w:pPr>
              <w:jc w:val="both"/>
              <w:rPr>
                <w:rFonts w:ascii="Arial Narrow" w:eastAsia="Calibri" w:hAnsi="Arial Narrow" w:cs="Arial"/>
              </w:rPr>
            </w:pPr>
            <w:proofErr w:type="gramStart"/>
            <w:r>
              <w:rPr>
                <w:rFonts w:ascii="Arial Narrow" w:eastAsia="Calibri" w:hAnsi="Arial Narrow" w:cs="Arial"/>
              </w:rPr>
              <w:t>jan@</w:t>
            </w:r>
            <w:r w:rsidR="004476E3">
              <w:rPr>
                <w:rFonts w:ascii="Arial Narrow" w:eastAsia="Calibri" w:hAnsi="Arial Narrow" w:cs="Arial"/>
              </w:rPr>
              <w:t>jrlkoerier.nl</w:t>
            </w:r>
            <w:proofErr w:type="gramEnd"/>
          </w:p>
        </w:tc>
      </w:tr>
      <w:tr w:rsidR="00E15A49" w:rsidRPr="00E15A49" w14:paraId="1145B93A" w14:textId="77777777" w:rsidTr="00E9553E">
        <w:tc>
          <w:tcPr>
            <w:tcW w:w="6062" w:type="dxa"/>
          </w:tcPr>
          <w:p w14:paraId="0F17708E" w14:textId="30F53D92" w:rsidR="00E15A49" w:rsidRPr="00E15A49" w:rsidRDefault="004476E3" w:rsidP="00E15A49">
            <w:pPr>
              <w:jc w:val="both"/>
              <w:rPr>
                <w:rFonts w:ascii="Arial Narrow" w:eastAsia="Calibri" w:hAnsi="Arial Narrow" w:cs="Arial"/>
              </w:rPr>
            </w:pPr>
            <w:proofErr w:type="gramStart"/>
            <w:r>
              <w:rPr>
                <w:rFonts w:ascii="Arial Narrow" w:eastAsia="Calibri" w:hAnsi="Arial Narrow" w:cs="Arial"/>
              </w:rPr>
              <w:t>www.jrlkoerier.nl</w:t>
            </w:r>
            <w:proofErr w:type="gramEnd"/>
          </w:p>
        </w:tc>
      </w:tr>
      <w:tr w:rsidR="00E15A49" w:rsidRPr="00E15A49" w14:paraId="2FBED9C6" w14:textId="77777777" w:rsidTr="00E9553E">
        <w:tc>
          <w:tcPr>
            <w:tcW w:w="6062" w:type="dxa"/>
          </w:tcPr>
          <w:p w14:paraId="3ADF9E0B" w14:textId="748F80F9" w:rsidR="00E15A49" w:rsidRPr="00E15A49" w:rsidRDefault="00E15A49" w:rsidP="00E15A49">
            <w:pPr>
              <w:jc w:val="both"/>
              <w:rPr>
                <w:rFonts w:ascii="Arial Narrow" w:eastAsia="Calibri" w:hAnsi="Arial Narrow" w:cs="Arial"/>
              </w:rPr>
            </w:pPr>
            <w:r w:rsidRPr="00E15A49">
              <w:rPr>
                <w:rFonts w:ascii="Arial Narrow" w:eastAsia="Calibri" w:hAnsi="Arial Narrow" w:cs="Arial"/>
              </w:rPr>
              <w:t xml:space="preserve">Kamer van </w:t>
            </w:r>
            <w:proofErr w:type="spellStart"/>
            <w:r w:rsidRPr="00E15A49">
              <w:rPr>
                <w:rFonts w:ascii="Arial Narrow" w:eastAsia="Calibri" w:hAnsi="Arial Narrow" w:cs="Arial"/>
              </w:rPr>
              <w:t>Koophandelnummer</w:t>
            </w:r>
            <w:proofErr w:type="spellEnd"/>
            <w:r w:rsidRPr="00E15A49">
              <w:rPr>
                <w:rFonts w:ascii="Arial Narrow" w:eastAsia="Calibri" w:hAnsi="Arial Narrow" w:cs="Arial"/>
              </w:rPr>
              <w:t xml:space="preserve">: </w:t>
            </w:r>
            <w:r w:rsidR="004476E3">
              <w:rPr>
                <w:rFonts w:ascii="Arial Narrow" w:eastAsia="Calibri" w:hAnsi="Arial Narrow" w:cs="Arial"/>
              </w:rPr>
              <w:t>64568733</w:t>
            </w:r>
          </w:p>
        </w:tc>
      </w:tr>
    </w:tbl>
    <w:p w14:paraId="47B5493C" w14:textId="77777777" w:rsidR="00E15A49" w:rsidRPr="00E15A49" w:rsidRDefault="00E15A49" w:rsidP="00E15A49">
      <w:pPr>
        <w:spacing w:after="0" w:line="240" w:lineRule="auto"/>
        <w:jc w:val="both"/>
        <w:rPr>
          <w:rFonts w:ascii="Arial Narrow" w:eastAsia="Calibri" w:hAnsi="Arial Narrow" w:cs="Arial"/>
        </w:rPr>
      </w:pPr>
    </w:p>
    <w:p w14:paraId="10C76781" w14:textId="77777777" w:rsidR="00E15A49" w:rsidRPr="00E15A49" w:rsidRDefault="00E15A49" w:rsidP="00E15A49">
      <w:pPr>
        <w:spacing w:after="0" w:line="240" w:lineRule="auto"/>
        <w:jc w:val="both"/>
        <w:rPr>
          <w:rFonts w:ascii="Arial Narrow" w:eastAsia="Calibri" w:hAnsi="Arial Narrow" w:cs="Arial"/>
        </w:rPr>
      </w:pPr>
    </w:p>
    <w:p w14:paraId="4CDA7822" w14:textId="77777777" w:rsidR="00E15A49" w:rsidRPr="00E15A49" w:rsidRDefault="00E15A49" w:rsidP="00E15A49">
      <w:pPr>
        <w:spacing w:after="0" w:line="240" w:lineRule="auto"/>
        <w:jc w:val="both"/>
        <w:rPr>
          <w:rFonts w:ascii="Arial Narrow" w:eastAsia="Calibri" w:hAnsi="Arial Narrow" w:cs="Arial"/>
          <w:u w:val="single"/>
        </w:rPr>
      </w:pPr>
      <w:r w:rsidRPr="00E15A49">
        <w:rPr>
          <w:rFonts w:ascii="Arial Narrow" w:eastAsia="Calibri" w:hAnsi="Arial Narrow" w:cs="Arial"/>
          <w:u w:val="single"/>
        </w:rPr>
        <w:t>Artikel 1: Definities</w:t>
      </w:r>
    </w:p>
    <w:p w14:paraId="743F99FF" w14:textId="77777777" w:rsidR="00E15A49" w:rsidRPr="00E15A49" w:rsidRDefault="00E15A49" w:rsidP="00E15A49">
      <w:pPr>
        <w:spacing w:after="0" w:line="240" w:lineRule="auto"/>
        <w:jc w:val="both"/>
        <w:rPr>
          <w:rFonts w:ascii="Arial Narrow" w:eastAsia="Calibri" w:hAnsi="Arial Narrow" w:cs="Arial"/>
          <w:u w:val="single"/>
        </w:rPr>
      </w:pPr>
    </w:p>
    <w:tbl>
      <w:tblPr>
        <w:tblStyle w:val="Tabelraster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4"/>
        <w:gridCol w:w="6390"/>
      </w:tblGrid>
      <w:tr w:rsidR="00E15A49" w:rsidRPr="00E15A49" w14:paraId="7445C473" w14:textId="77777777" w:rsidTr="00B6445A">
        <w:tc>
          <w:tcPr>
            <w:tcW w:w="2824" w:type="dxa"/>
          </w:tcPr>
          <w:p w14:paraId="4703D02F" w14:textId="77777777" w:rsidR="00E15A49" w:rsidRPr="00E15A49" w:rsidRDefault="00E15A49" w:rsidP="00E15A49">
            <w:pPr>
              <w:jc w:val="both"/>
              <w:rPr>
                <w:rFonts w:ascii="Arial Narrow" w:eastAsia="Calibri" w:hAnsi="Arial Narrow" w:cs="Arial"/>
                <w:i/>
              </w:rPr>
            </w:pPr>
            <w:r w:rsidRPr="00E15A49">
              <w:rPr>
                <w:rFonts w:ascii="Arial Narrow" w:eastAsia="Calibri" w:hAnsi="Arial Narrow" w:cs="Arial"/>
                <w:i/>
              </w:rPr>
              <w:t>Persoonsgegevens</w:t>
            </w:r>
          </w:p>
          <w:p w14:paraId="78568159" w14:textId="77777777" w:rsidR="00E15A49" w:rsidRPr="00E15A49" w:rsidRDefault="00E15A49" w:rsidP="00E15A49">
            <w:pPr>
              <w:jc w:val="both"/>
              <w:rPr>
                <w:rFonts w:ascii="Arial Narrow" w:eastAsia="Calibri" w:hAnsi="Arial Narrow" w:cs="Arial"/>
              </w:rPr>
            </w:pPr>
          </w:p>
        </w:tc>
        <w:tc>
          <w:tcPr>
            <w:tcW w:w="6390" w:type="dxa"/>
          </w:tcPr>
          <w:p w14:paraId="29AD3137" w14:textId="77777777" w:rsidR="00E15A49" w:rsidRPr="00E15A49" w:rsidRDefault="00E15A49" w:rsidP="00E15A49">
            <w:pPr>
              <w:jc w:val="both"/>
              <w:rPr>
                <w:rFonts w:ascii="Arial Narrow" w:eastAsia="Calibri" w:hAnsi="Arial Narrow" w:cs="Arial"/>
              </w:rPr>
            </w:pPr>
            <w:r w:rsidRPr="00E15A49">
              <w:rPr>
                <w:rFonts w:ascii="Arial Narrow" w:eastAsia="Calibri" w:hAnsi="Arial Narrow" w:cs="Arial"/>
              </w:rPr>
              <w:t>Alle informatie over een geïdentificeerde of identificeerbare natuurlijke persoon (‘Betrokkene’);</w:t>
            </w:r>
          </w:p>
        </w:tc>
      </w:tr>
      <w:tr w:rsidR="00E15A49" w:rsidRPr="00E15A49" w14:paraId="16A32BDA" w14:textId="77777777" w:rsidTr="00B6445A">
        <w:tc>
          <w:tcPr>
            <w:tcW w:w="2824" w:type="dxa"/>
          </w:tcPr>
          <w:p w14:paraId="338E55D5" w14:textId="77777777" w:rsidR="00E15A49" w:rsidRPr="00E15A49" w:rsidRDefault="00E15A49" w:rsidP="00E15A49">
            <w:pPr>
              <w:jc w:val="both"/>
              <w:rPr>
                <w:rFonts w:ascii="Arial Narrow" w:eastAsia="Calibri" w:hAnsi="Arial Narrow" w:cs="Arial"/>
                <w:i/>
              </w:rPr>
            </w:pPr>
            <w:r w:rsidRPr="00E15A49">
              <w:rPr>
                <w:rFonts w:ascii="Arial Narrow" w:eastAsia="Calibri" w:hAnsi="Arial Narrow" w:cs="Arial"/>
                <w:i/>
              </w:rPr>
              <w:t>Verwerking</w:t>
            </w:r>
          </w:p>
        </w:tc>
        <w:tc>
          <w:tcPr>
            <w:tcW w:w="6390" w:type="dxa"/>
          </w:tcPr>
          <w:p w14:paraId="767F8F23" w14:textId="77777777" w:rsidR="00E15A49" w:rsidRPr="00E15A49" w:rsidRDefault="00E15A49" w:rsidP="00E15A49">
            <w:pPr>
              <w:jc w:val="both"/>
              <w:rPr>
                <w:rFonts w:ascii="Arial Narrow" w:eastAsia="Calibri" w:hAnsi="Arial Narrow" w:cs="Arial"/>
              </w:rPr>
            </w:pPr>
            <w:r w:rsidRPr="00E15A49">
              <w:rPr>
                <w:rFonts w:ascii="Arial Narrow" w:eastAsia="Calibri" w:hAnsi="Arial Narrow" w:cs="Arial"/>
              </w:rPr>
              <w:t xml:space="preserve">Iedere handeling of elk geheel van handelingen met betrekking tot Persoonsgegevens, waaronder in ieder geval het verzamelen, vastleggen, ordenen, bewaren, bijwerken, wijzigen, opvragen, raadplegen, gebruiken, verstrekken door middel van doorzending, verspreiding of enige andere vorm van terbeschikkingstelling, samenbrengen, met elkaar in verband brengen, </w:t>
            </w:r>
            <w:proofErr w:type="gramStart"/>
            <w:r w:rsidRPr="00E15A49">
              <w:rPr>
                <w:rFonts w:ascii="Arial Narrow" w:eastAsia="Calibri" w:hAnsi="Arial Narrow" w:cs="Arial"/>
              </w:rPr>
              <w:t>alsmede</w:t>
            </w:r>
            <w:proofErr w:type="gramEnd"/>
            <w:r w:rsidRPr="00E15A49">
              <w:rPr>
                <w:rFonts w:ascii="Arial Narrow" w:eastAsia="Calibri" w:hAnsi="Arial Narrow" w:cs="Arial"/>
              </w:rPr>
              <w:t xml:space="preserve"> het afschermen, uitwissen of vernietigen van gegevens;</w:t>
            </w:r>
          </w:p>
        </w:tc>
      </w:tr>
      <w:tr w:rsidR="00E15A49" w:rsidRPr="00E15A49" w14:paraId="4075408C" w14:textId="77777777" w:rsidTr="00B6445A">
        <w:tc>
          <w:tcPr>
            <w:tcW w:w="2824" w:type="dxa"/>
          </w:tcPr>
          <w:p w14:paraId="0CD600AC" w14:textId="77777777" w:rsidR="00E15A49" w:rsidRPr="00E15A49" w:rsidRDefault="00E15A49" w:rsidP="00E15A49">
            <w:pPr>
              <w:jc w:val="both"/>
              <w:rPr>
                <w:rFonts w:ascii="Arial Narrow" w:eastAsia="Calibri" w:hAnsi="Arial Narrow" w:cs="Arial"/>
                <w:i/>
              </w:rPr>
            </w:pPr>
            <w:r w:rsidRPr="00E15A49">
              <w:rPr>
                <w:rFonts w:ascii="Arial Narrow" w:eastAsia="Calibri" w:hAnsi="Arial Narrow" w:cs="Arial"/>
                <w:i/>
              </w:rPr>
              <w:t>Betrokkene</w:t>
            </w:r>
          </w:p>
        </w:tc>
        <w:tc>
          <w:tcPr>
            <w:tcW w:w="6390" w:type="dxa"/>
          </w:tcPr>
          <w:p w14:paraId="08E47BFD" w14:textId="77777777" w:rsidR="00E15A49" w:rsidRPr="00E15A49" w:rsidRDefault="00E15A49" w:rsidP="00E15A49">
            <w:pPr>
              <w:jc w:val="both"/>
              <w:rPr>
                <w:rFonts w:ascii="Arial Narrow" w:eastAsia="Calibri" w:hAnsi="Arial Narrow" w:cs="Arial"/>
              </w:rPr>
            </w:pPr>
            <w:r w:rsidRPr="00E15A49">
              <w:rPr>
                <w:rFonts w:ascii="Arial Narrow" w:eastAsia="Calibri" w:hAnsi="Arial Narrow" w:cs="Arial"/>
              </w:rPr>
              <w:t>De natuurlijke persoon op wie de verwerkte Persoonsgegevens betrekking hebben;</w:t>
            </w:r>
          </w:p>
        </w:tc>
      </w:tr>
      <w:tr w:rsidR="00E15A49" w:rsidRPr="00E15A49" w14:paraId="4CA49192" w14:textId="77777777" w:rsidTr="00B6445A">
        <w:tc>
          <w:tcPr>
            <w:tcW w:w="2824" w:type="dxa"/>
          </w:tcPr>
          <w:p w14:paraId="6D3A1811" w14:textId="77777777" w:rsidR="00E15A49" w:rsidRPr="00E15A49" w:rsidRDefault="00E15A49" w:rsidP="00E15A49">
            <w:pPr>
              <w:jc w:val="both"/>
              <w:rPr>
                <w:rFonts w:ascii="Arial Narrow" w:eastAsia="Calibri" w:hAnsi="Arial Narrow" w:cs="Arial"/>
                <w:i/>
              </w:rPr>
            </w:pPr>
            <w:r w:rsidRPr="00E15A49">
              <w:rPr>
                <w:rFonts w:ascii="Arial Narrow" w:eastAsia="Calibri" w:hAnsi="Arial Narrow" w:cs="Arial"/>
                <w:i/>
              </w:rPr>
              <w:t>Gezondheidsgegevens</w:t>
            </w:r>
          </w:p>
        </w:tc>
        <w:tc>
          <w:tcPr>
            <w:tcW w:w="6390" w:type="dxa"/>
          </w:tcPr>
          <w:p w14:paraId="68BA42E1" w14:textId="77777777" w:rsidR="00E15A49" w:rsidRPr="00E15A49" w:rsidRDefault="00E15A49" w:rsidP="00E15A49">
            <w:pPr>
              <w:jc w:val="both"/>
              <w:rPr>
                <w:rFonts w:ascii="Arial Narrow" w:eastAsia="Calibri" w:hAnsi="Arial Narrow" w:cs="Arial"/>
              </w:rPr>
            </w:pPr>
            <w:r w:rsidRPr="00E15A49">
              <w:rPr>
                <w:rFonts w:ascii="Arial Narrow" w:eastAsia="Calibri" w:hAnsi="Arial Narrow" w:cs="Arial"/>
              </w:rPr>
              <w:t>Persoonsgegevens die direct of indirect betrekking hebben op de lichamelijke of de geestelijke gesteldheid van Betrokkene;</w:t>
            </w:r>
          </w:p>
        </w:tc>
      </w:tr>
      <w:tr w:rsidR="00E15A49" w:rsidRPr="00E15A49" w14:paraId="6544A5B6" w14:textId="77777777" w:rsidTr="00B6445A">
        <w:tc>
          <w:tcPr>
            <w:tcW w:w="2824" w:type="dxa"/>
          </w:tcPr>
          <w:p w14:paraId="60717417" w14:textId="77777777" w:rsidR="00E15A49" w:rsidRPr="00E15A49" w:rsidRDefault="00E15A49" w:rsidP="00E15A49">
            <w:pPr>
              <w:jc w:val="both"/>
              <w:rPr>
                <w:rFonts w:ascii="Arial Narrow" w:eastAsia="Calibri" w:hAnsi="Arial Narrow" w:cs="Arial"/>
                <w:i/>
              </w:rPr>
            </w:pPr>
            <w:r w:rsidRPr="00E15A49">
              <w:rPr>
                <w:rFonts w:ascii="Arial Narrow" w:eastAsia="Calibri" w:hAnsi="Arial Narrow" w:cs="Arial"/>
                <w:i/>
              </w:rPr>
              <w:t>Verwerker</w:t>
            </w:r>
          </w:p>
        </w:tc>
        <w:tc>
          <w:tcPr>
            <w:tcW w:w="6390" w:type="dxa"/>
          </w:tcPr>
          <w:p w14:paraId="7B7F7F54" w14:textId="77777777" w:rsidR="00E15A49" w:rsidRPr="00E15A49" w:rsidRDefault="00E15A49" w:rsidP="00E15A49">
            <w:pPr>
              <w:jc w:val="both"/>
              <w:rPr>
                <w:rFonts w:ascii="Arial Narrow" w:eastAsia="Calibri" w:hAnsi="Arial Narrow" w:cs="Arial"/>
              </w:rPr>
            </w:pPr>
            <w:r w:rsidRPr="00E15A49">
              <w:rPr>
                <w:rFonts w:ascii="Arial Narrow" w:eastAsia="Calibri" w:hAnsi="Arial Narrow" w:cs="Arial"/>
              </w:rPr>
              <w:t>Degene die ten behoeve van de Verwerkingsverantwoordelijke Persoonsgegevens verwerkt, zonder aan zijn rechtstreeks gezag te zijn onderworpen;</w:t>
            </w:r>
          </w:p>
        </w:tc>
      </w:tr>
      <w:tr w:rsidR="00E15A49" w:rsidRPr="00E15A49" w14:paraId="43ACF60E" w14:textId="77777777" w:rsidTr="00B6445A">
        <w:tc>
          <w:tcPr>
            <w:tcW w:w="2824" w:type="dxa"/>
          </w:tcPr>
          <w:p w14:paraId="15961C0C" w14:textId="77777777" w:rsidR="00E15A49" w:rsidRPr="00E15A49" w:rsidRDefault="00E15A49" w:rsidP="00E15A49">
            <w:pPr>
              <w:jc w:val="both"/>
              <w:rPr>
                <w:rFonts w:ascii="Arial Narrow" w:eastAsia="Calibri" w:hAnsi="Arial Narrow" w:cs="Arial"/>
                <w:i/>
              </w:rPr>
            </w:pPr>
            <w:r w:rsidRPr="00E15A49">
              <w:rPr>
                <w:rFonts w:ascii="Arial Narrow" w:eastAsia="Calibri" w:hAnsi="Arial Narrow" w:cs="Arial"/>
                <w:i/>
              </w:rPr>
              <w:t>Verwerkingsverantwoordelijke</w:t>
            </w:r>
          </w:p>
        </w:tc>
        <w:tc>
          <w:tcPr>
            <w:tcW w:w="6390" w:type="dxa"/>
          </w:tcPr>
          <w:p w14:paraId="3ABEC589" w14:textId="77777777" w:rsidR="00E15A49" w:rsidRPr="00E15A49" w:rsidRDefault="00E15A49" w:rsidP="00E15A49">
            <w:pPr>
              <w:jc w:val="both"/>
              <w:rPr>
                <w:rFonts w:ascii="Arial Narrow" w:eastAsia="Calibri" w:hAnsi="Arial Narrow" w:cs="Arial"/>
              </w:rPr>
            </w:pPr>
            <w:r w:rsidRPr="00E15A49">
              <w:rPr>
                <w:rFonts w:ascii="Arial Narrow" w:eastAsia="Calibri" w:hAnsi="Arial Narrow" w:cs="Arial"/>
              </w:rPr>
              <w:t>De natuurlijke persoon, rechtspersoon of ieder ander die alleen of tezamen met anderen, het doel van en de middelen voor de verwerking van Persoonsgegevens vaststelt;</w:t>
            </w:r>
          </w:p>
        </w:tc>
      </w:tr>
      <w:tr w:rsidR="00E15A49" w:rsidRPr="00E15A49" w14:paraId="6889D707" w14:textId="77777777" w:rsidTr="00B6445A">
        <w:tc>
          <w:tcPr>
            <w:tcW w:w="2824" w:type="dxa"/>
          </w:tcPr>
          <w:p w14:paraId="5D685665" w14:textId="77777777" w:rsidR="00E15A49" w:rsidRPr="00E15A49" w:rsidRDefault="00E15A49" w:rsidP="00E15A49">
            <w:pPr>
              <w:jc w:val="both"/>
              <w:rPr>
                <w:rFonts w:ascii="Arial Narrow" w:eastAsia="Calibri" w:hAnsi="Arial Narrow" w:cs="Arial"/>
                <w:i/>
              </w:rPr>
            </w:pPr>
            <w:r w:rsidRPr="00E15A49">
              <w:rPr>
                <w:rFonts w:ascii="Arial Narrow" w:eastAsia="Calibri" w:hAnsi="Arial Narrow" w:cs="Arial"/>
                <w:i/>
              </w:rPr>
              <w:t>Bestand</w:t>
            </w:r>
          </w:p>
          <w:p w14:paraId="06C73C55" w14:textId="77777777" w:rsidR="00E15A49" w:rsidRPr="00E15A49" w:rsidRDefault="00E15A49" w:rsidP="00E15A49">
            <w:pPr>
              <w:jc w:val="both"/>
              <w:rPr>
                <w:rFonts w:ascii="Arial Narrow" w:eastAsia="Calibri" w:hAnsi="Arial Narrow" w:cs="Arial"/>
              </w:rPr>
            </w:pPr>
          </w:p>
        </w:tc>
        <w:tc>
          <w:tcPr>
            <w:tcW w:w="6390" w:type="dxa"/>
          </w:tcPr>
          <w:p w14:paraId="246241FA" w14:textId="77777777" w:rsidR="00E15A49" w:rsidRPr="00E15A49" w:rsidRDefault="00E15A49" w:rsidP="00E15A49">
            <w:pPr>
              <w:jc w:val="both"/>
              <w:rPr>
                <w:rFonts w:ascii="Arial Narrow" w:eastAsia="Calibri" w:hAnsi="Arial Narrow" w:cs="Arial"/>
              </w:rPr>
            </w:pPr>
            <w:r w:rsidRPr="00E15A49">
              <w:rPr>
                <w:rFonts w:ascii="Arial Narrow" w:eastAsia="Calibri" w:hAnsi="Arial Narrow" w:cs="Arial"/>
              </w:rPr>
              <w:t>Ieder gestructureerd geheel van Persoonsgegevens, ongeacht of dit geheel van gegevens gecentraliseerd is of verspreid is op een functioneel of geografisch bepaalde wijze, dat volgens bepaalde criteria toegankelijk is en betrekking heeft op verschillende personen;</w:t>
            </w:r>
          </w:p>
        </w:tc>
      </w:tr>
      <w:tr w:rsidR="00E15A49" w:rsidRPr="00E15A49" w14:paraId="0CCF4AAB" w14:textId="77777777" w:rsidTr="00B6445A">
        <w:tc>
          <w:tcPr>
            <w:tcW w:w="2824" w:type="dxa"/>
          </w:tcPr>
          <w:p w14:paraId="0B0B2520" w14:textId="77777777" w:rsidR="00E15A49" w:rsidRPr="00E15A49" w:rsidRDefault="00E15A49" w:rsidP="00E15A49">
            <w:pPr>
              <w:jc w:val="both"/>
              <w:rPr>
                <w:rFonts w:ascii="Arial Narrow" w:eastAsia="Calibri" w:hAnsi="Arial Narrow" w:cs="Arial"/>
                <w:i/>
              </w:rPr>
            </w:pPr>
            <w:r w:rsidRPr="00E15A49">
              <w:rPr>
                <w:rFonts w:ascii="Arial Narrow" w:eastAsia="Calibri" w:hAnsi="Arial Narrow" w:cs="Arial"/>
                <w:i/>
              </w:rPr>
              <w:t>Ontvanger</w:t>
            </w:r>
          </w:p>
        </w:tc>
        <w:tc>
          <w:tcPr>
            <w:tcW w:w="6390" w:type="dxa"/>
          </w:tcPr>
          <w:p w14:paraId="459C0096" w14:textId="77777777" w:rsidR="00E15A49" w:rsidRPr="00E15A49" w:rsidRDefault="00E15A49" w:rsidP="00E15A49">
            <w:pPr>
              <w:jc w:val="both"/>
              <w:rPr>
                <w:rFonts w:ascii="Arial Narrow" w:eastAsia="Calibri" w:hAnsi="Arial Narrow" w:cs="Arial"/>
              </w:rPr>
            </w:pPr>
            <w:r w:rsidRPr="00E15A49">
              <w:rPr>
                <w:rFonts w:ascii="Arial Narrow" w:eastAsia="Calibri" w:hAnsi="Arial Narrow" w:cs="Arial"/>
              </w:rPr>
              <w:t>Degene aan wie Persoonsgegevens worden verstrekt;</w:t>
            </w:r>
          </w:p>
        </w:tc>
      </w:tr>
      <w:tr w:rsidR="00E15A49" w:rsidRPr="00E15A49" w14:paraId="64B6DF1A" w14:textId="77777777" w:rsidTr="00B6445A">
        <w:tc>
          <w:tcPr>
            <w:tcW w:w="2824" w:type="dxa"/>
          </w:tcPr>
          <w:p w14:paraId="0770433D" w14:textId="77777777" w:rsidR="00E15A49" w:rsidRPr="00E15A49" w:rsidRDefault="00E15A49" w:rsidP="00E15A49">
            <w:pPr>
              <w:jc w:val="both"/>
              <w:rPr>
                <w:rFonts w:ascii="Arial Narrow" w:eastAsia="Calibri" w:hAnsi="Arial Narrow" w:cs="Arial"/>
                <w:i/>
              </w:rPr>
            </w:pPr>
            <w:r w:rsidRPr="00E15A49">
              <w:rPr>
                <w:rFonts w:ascii="Arial Narrow" w:eastAsia="Calibri" w:hAnsi="Arial Narrow" w:cs="Arial"/>
                <w:i/>
              </w:rPr>
              <w:t>Toestemming</w:t>
            </w:r>
          </w:p>
        </w:tc>
        <w:tc>
          <w:tcPr>
            <w:tcW w:w="6390" w:type="dxa"/>
          </w:tcPr>
          <w:p w14:paraId="78D028B7" w14:textId="77777777" w:rsidR="00E15A49" w:rsidRPr="00E15A49" w:rsidRDefault="00E15A49" w:rsidP="00E15A49">
            <w:pPr>
              <w:jc w:val="both"/>
              <w:rPr>
                <w:rFonts w:ascii="Arial Narrow" w:eastAsia="Calibri" w:hAnsi="Arial Narrow" w:cs="Arial"/>
              </w:rPr>
            </w:pPr>
            <w:r w:rsidRPr="00E15A49">
              <w:rPr>
                <w:rFonts w:ascii="Arial Narrow" w:eastAsia="Calibri" w:hAnsi="Arial Narrow" w:cs="Arial"/>
              </w:rPr>
              <w:t xml:space="preserve">Van de Betrokkene: elke vrije, specifieke en op informatie berustende wilsuiting waarmee de Betrokkene aanvaardt dat hem/haar </w:t>
            </w:r>
            <w:proofErr w:type="gramStart"/>
            <w:r w:rsidRPr="00E15A49">
              <w:rPr>
                <w:rFonts w:ascii="Arial Narrow" w:eastAsia="Calibri" w:hAnsi="Arial Narrow" w:cs="Arial"/>
              </w:rPr>
              <w:t>betreffende</w:t>
            </w:r>
            <w:proofErr w:type="gramEnd"/>
            <w:r w:rsidRPr="00E15A49">
              <w:rPr>
                <w:rFonts w:ascii="Arial Narrow" w:eastAsia="Calibri" w:hAnsi="Arial Narrow" w:cs="Arial"/>
              </w:rPr>
              <w:t xml:space="preserve"> Persoonsgegevens worden verwerkt.</w:t>
            </w:r>
          </w:p>
        </w:tc>
      </w:tr>
    </w:tbl>
    <w:p w14:paraId="5699D491" w14:textId="77777777" w:rsidR="00E15A49" w:rsidRPr="00E15A49" w:rsidRDefault="00E15A49" w:rsidP="00E15A49">
      <w:pPr>
        <w:spacing w:after="0" w:line="240" w:lineRule="auto"/>
        <w:jc w:val="both"/>
        <w:rPr>
          <w:rFonts w:ascii="Arial Narrow" w:eastAsia="Calibri" w:hAnsi="Arial Narrow" w:cs="Arial"/>
          <w:u w:val="single"/>
        </w:rPr>
      </w:pPr>
    </w:p>
    <w:p w14:paraId="11ABCCE7" w14:textId="77777777" w:rsidR="00604F26" w:rsidRDefault="00604F26" w:rsidP="00E15A49">
      <w:pPr>
        <w:spacing w:after="0" w:line="240" w:lineRule="auto"/>
        <w:jc w:val="both"/>
        <w:rPr>
          <w:rFonts w:ascii="Arial Narrow" w:eastAsia="Calibri" w:hAnsi="Arial Narrow" w:cs="Arial"/>
          <w:u w:val="single"/>
        </w:rPr>
      </w:pPr>
    </w:p>
    <w:p w14:paraId="6B97E470" w14:textId="77777777" w:rsidR="00604F26" w:rsidRDefault="00604F26" w:rsidP="00E15A49">
      <w:pPr>
        <w:spacing w:after="0" w:line="240" w:lineRule="auto"/>
        <w:jc w:val="both"/>
        <w:rPr>
          <w:rFonts w:ascii="Arial Narrow" w:eastAsia="Calibri" w:hAnsi="Arial Narrow" w:cs="Arial"/>
          <w:u w:val="single"/>
        </w:rPr>
      </w:pPr>
    </w:p>
    <w:p w14:paraId="47F49155" w14:textId="06E07291" w:rsidR="00E15A49" w:rsidRPr="00E15A49" w:rsidRDefault="00E15A49" w:rsidP="00E15A49">
      <w:pPr>
        <w:spacing w:after="0" w:line="240" w:lineRule="auto"/>
        <w:jc w:val="both"/>
        <w:rPr>
          <w:rFonts w:ascii="Arial Narrow" w:eastAsia="Calibri" w:hAnsi="Arial Narrow" w:cs="Arial"/>
          <w:u w:val="single"/>
        </w:rPr>
      </w:pPr>
      <w:r w:rsidRPr="00E15A49">
        <w:rPr>
          <w:rFonts w:ascii="Arial Narrow" w:eastAsia="Calibri" w:hAnsi="Arial Narrow" w:cs="Arial"/>
          <w:u w:val="single"/>
        </w:rPr>
        <w:lastRenderedPageBreak/>
        <w:t>Artikel 2: Toepassingsbereik</w:t>
      </w:r>
    </w:p>
    <w:p w14:paraId="0C7833C3" w14:textId="77777777" w:rsidR="00E15A49" w:rsidRPr="00E15A49" w:rsidRDefault="00E15A49" w:rsidP="00E15A49">
      <w:pPr>
        <w:spacing w:after="0" w:line="240" w:lineRule="auto"/>
        <w:jc w:val="both"/>
        <w:rPr>
          <w:rFonts w:ascii="Arial Narrow" w:eastAsia="Calibri" w:hAnsi="Arial Narrow" w:cs="Arial"/>
        </w:rPr>
      </w:pPr>
    </w:p>
    <w:p w14:paraId="7A66770F" w14:textId="77777777" w:rsidR="00E15A49" w:rsidRPr="00E15A49" w:rsidRDefault="00E15A49" w:rsidP="00E15A49">
      <w:pPr>
        <w:spacing w:after="0" w:line="240" w:lineRule="auto"/>
        <w:jc w:val="both"/>
        <w:rPr>
          <w:rFonts w:ascii="Arial Narrow" w:eastAsia="Calibri" w:hAnsi="Arial Narrow" w:cs="Arial"/>
        </w:rPr>
      </w:pPr>
      <w:r w:rsidRPr="00E15A49">
        <w:rPr>
          <w:rFonts w:ascii="Arial Narrow" w:eastAsia="Calibri" w:hAnsi="Arial Narrow" w:cs="Arial"/>
        </w:rPr>
        <w:t xml:space="preserve">Dit reglement is van toepassing op iedere verwerking van Persoonsgegevens van Betrokkenen door Verwerkingsverantwoordelijke, al dan niet geautomatiseerd. Dit privacyreglement vormt een uitwerking van de Europese privacyregelgeving en is een uitwerking van artikel 13 en 14 van de AVG en kan </w:t>
      </w:r>
      <w:proofErr w:type="gramStart"/>
      <w:r w:rsidRPr="00E15A49">
        <w:rPr>
          <w:rFonts w:ascii="Arial Narrow" w:eastAsia="Calibri" w:hAnsi="Arial Narrow" w:cs="Arial"/>
        </w:rPr>
        <w:t>tevens</w:t>
      </w:r>
      <w:proofErr w:type="gramEnd"/>
      <w:r w:rsidRPr="00E15A49">
        <w:rPr>
          <w:rFonts w:ascii="Arial Narrow" w:eastAsia="Calibri" w:hAnsi="Arial Narrow" w:cs="Arial"/>
        </w:rPr>
        <w:t xml:space="preserve"> als praktische handleiding fungeren voor de Betrokkenen en Verwerkingsverantwoordelijke.</w:t>
      </w:r>
    </w:p>
    <w:p w14:paraId="47F275A2" w14:textId="77777777" w:rsidR="00E15A49" w:rsidRPr="00E15A49" w:rsidRDefault="00E15A49" w:rsidP="00E15A49">
      <w:pPr>
        <w:spacing w:after="0" w:line="240" w:lineRule="auto"/>
        <w:jc w:val="both"/>
        <w:rPr>
          <w:rFonts w:ascii="Arial Narrow" w:eastAsia="Calibri" w:hAnsi="Arial Narrow" w:cs="Arial"/>
        </w:rPr>
      </w:pPr>
    </w:p>
    <w:p w14:paraId="3B979301" w14:textId="77777777" w:rsidR="00E15A49" w:rsidRPr="00E15A49" w:rsidRDefault="00E15A49" w:rsidP="00E15A49">
      <w:pPr>
        <w:spacing w:after="0" w:line="240" w:lineRule="auto"/>
        <w:jc w:val="both"/>
        <w:rPr>
          <w:rFonts w:ascii="Arial Narrow" w:eastAsia="Calibri" w:hAnsi="Arial Narrow" w:cs="Arial"/>
          <w:u w:val="single"/>
        </w:rPr>
      </w:pPr>
      <w:r w:rsidRPr="00E15A49">
        <w:rPr>
          <w:rFonts w:ascii="Arial Narrow" w:eastAsia="Calibri" w:hAnsi="Arial Narrow" w:cs="Arial"/>
          <w:u w:val="single"/>
        </w:rPr>
        <w:t>Artikel 3: Doel en de verwerking van Persoonsgegevens</w:t>
      </w:r>
    </w:p>
    <w:p w14:paraId="40EF6E52" w14:textId="77777777" w:rsidR="00E15A49" w:rsidRPr="00E15A49" w:rsidRDefault="00E15A49" w:rsidP="00E15A49">
      <w:pPr>
        <w:spacing w:after="0" w:line="240" w:lineRule="auto"/>
        <w:jc w:val="both"/>
        <w:rPr>
          <w:rFonts w:ascii="Arial Narrow" w:eastAsia="Calibri" w:hAnsi="Arial Narrow" w:cs="Arial"/>
        </w:rPr>
      </w:pPr>
    </w:p>
    <w:p w14:paraId="3C681B47" w14:textId="77777777" w:rsidR="00E15A49" w:rsidRPr="00E15A49" w:rsidRDefault="00E15A49" w:rsidP="00E15A49">
      <w:pPr>
        <w:numPr>
          <w:ilvl w:val="1"/>
          <w:numId w:val="3"/>
        </w:numPr>
        <w:spacing w:after="0" w:line="240" w:lineRule="auto"/>
        <w:jc w:val="both"/>
        <w:rPr>
          <w:rFonts w:ascii="Arial Narrow" w:eastAsia="Calibri" w:hAnsi="Arial Narrow" w:cs="Arial"/>
        </w:rPr>
      </w:pPr>
      <w:r w:rsidRPr="00E15A49">
        <w:rPr>
          <w:rFonts w:ascii="Arial Narrow" w:eastAsia="Calibri" w:hAnsi="Arial Narrow" w:cs="Arial"/>
        </w:rPr>
        <w:t>De Verwerkingsverantwoordelijke en eventueel door Verwerkingsverantwoordelijke ingeschakelde Verwerker en/of Derden zullen geen Persoonsgegevens verwerken voor andere doeleinden dan de volgende categorieën:</w:t>
      </w:r>
    </w:p>
    <w:p w14:paraId="00EB4452" w14:textId="77777777" w:rsidR="00E15A49" w:rsidRPr="00E15A49" w:rsidRDefault="00E15A49" w:rsidP="00E15A49">
      <w:pPr>
        <w:spacing w:after="0" w:line="240" w:lineRule="auto"/>
        <w:ind w:left="360"/>
        <w:jc w:val="both"/>
        <w:rPr>
          <w:rFonts w:ascii="Arial Narrow" w:eastAsia="Calibri" w:hAnsi="Arial Narrow" w:cs="Arial"/>
        </w:rPr>
      </w:pPr>
    </w:p>
    <w:p w14:paraId="5CA8A2E1" w14:textId="77777777" w:rsidR="00E15A49" w:rsidRPr="00E15A49" w:rsidRDefault="00E15A49" w:rsidP="00E15A49">
      <w:pPr>
        <w:numPr>
          <w:ilvl w:val="1"/>
          <w:numId w:val="1"/>
        </w:numPr>
        <w:spacing w:after="0" w:line="240" w:lineRule="auto"/>
        <w:jc w:val="both"/>
        <w:rPr>
          <w:rFonts w:ascii="Arial Narrow" w:eastAsia="Calibri" w:hAnsi="Arial Narrow" w:cs="Arial"/>
        </w:rPr>
      </w:pPr>
      <w:r w:rsidRPr="00E15A49">
        <w:rPr>
          <w:rFonts w:ascii="Arial Narrow" w:eastAsia="Calibri" w:hAnsi="Arial Narrow" w:cs="Arial"/>
          <w:b/>
          <w:u w:val="single"/>
        </w:rPr>
        <w:t>Werknemers (en/of potentiële werknemers)</w:t>
      </w:r>
      <w:r w:rsidRPr="00E15A49">
        <w:rPr>
          <w:rFonts w:ascii="Arial Narrow" w:eastAsia="Calibri" w:hAnsi="Arial Narrow" w:cs="Arial"/>
        </w:rPr>
        <w:t xml:space="preserve"> in het kader van de volgende doeleinden:</w:t>
      </w:r>
    </w:p>
    <w:p w14:paraId="4C7D6835" w14:textId="77777777" w:rsidR="00E15A49" w:rsidRPr="00E15A49" w:rsidRDefault="00E15A49" w:rsidP="00E15A49">
      <w:pPr>
        <w:numPr>
          <w:ilvl w:val="0"/>
          <w:numId w:val="1"/>
        </w:numPr>
        <w:spacing w:after="0" w:line="240" w:lineRule="auto"/>
        <w:ind w:left="2127" w:hanging="284"/>
        <w:jc w:val="both"/>
        <w:rPr>
          <w:rFonts w:ascii="Arial Narrow" w:eastAsia="Calibri" w:hAnsi="Arial Narrow" w:cs="Arial"/>
        </w:rPr>
      </w:pPr>
      <w:r w:rsidRPr="00E15A49">
        <w:rPr>
          <w:rFonts w:ascii="Arial Narrow" w:eastAsia="Calibri" w:hAnsi="Arial Narrow" w:cs="Arial"/>
        </w:rPr>
        <w:t>Sollicitaties/sollicitanten;</w:t>
      </w:r>
    </w:p>
    <w:p w14:paraId="02138FBA" w14:textId="77777777" w:rsidR="00E15A49" w:rsidRPr="00E15A49" w:rsidRDefault="00E15A49" w:rsidP="00E15A49">
      <w:pPr>
        <w:numPr>
          <w:ilvl w:val="0"/>
          <w:numId w:val="1"/>
        </w:numPr>
        <w:spacing w:after="0" w:line="240" w:lineRule="auto"/>
        <w:ind w:left="2127" w:hanging="284"/>
        <w:jc w:val="both"/>
        <w:rPr>
          <w:rFonts w:ascii="Arial Narrow" w:eastAsia="Calibri" w:hAnsi="Arial Narrow" w:cs="Arial"/>
        </w:rPr>
      </w:pPr>
      <w:r w:rsidRPr="00E15A49">
        <w:rPr>
          <w:rFonts w:ascii="Arial Narrow" w:eastAsia="Calibri" w:hAnsi="Arial Narrow" w:cs="Arial"/>
        </w:rPr>
        <w:t>Personeelsadministratie;</w:t>
      </w:r>
    </w:p>
    <w:p w14:paraId="437D7736" w14:textId="77777777" w:rsidR="00E15A49" w:rsidRPr="00E15A49" w:rsidRDefault="00E15A49" w:rsidP="00E15A49">
      <w:pPr>
        <w:numPr>
          <w:ilvl w:val="0"/>
          <w:numId w:val="1"/>
        </w:numPr>
        <w:spacing w:after="0" w:line="240" w:lineRule="auto"/>
        <w:ind w:left="2127" w:hanging="284"/>
        <w:jc w:val="both"/>
        <w:rPr>
          <w:rFonts w:ascii="Arial Narrow" w:eastAsia="Calibri" w:hAnsi="Arial Narrow" w:cs="Arial"/>
        </w:rPr>
      </w:pPr>
      <w:r w:rsidRPr="00E15A49">
        <w:rPr>
          <w:rFonts w:ascii="Arial Narrow" w:eastAsia="Calibri" w:hAnsi="Arial Narrow" w:cs="Arial"/>
        </w:rPr>
        <w:t>Salarisadministratie;</w:t>
      </w:r>
    </w:p>
    <w:p w14:paraId="3F5325A4" w14:textId="77777777" w:rsidR="00E15A49" w:rsidRPr="00E15A49" w:rsidRDefault="00E15A49" w:rsidP="00E15A49">
      <w:pPr>
        <w:numPr>
          <w:ilvl w:val="0"/>
          <w:numId w:val="1"/>
        </w:numPr>
        <w:spacing w:after="0" w:line="240" w:lineRule="auto"/>
        <w:ind w:left="2127" w:hanging="284"/>
        <w:jc w:val="both"/>
        <w:rPr>
          <w:rFonts w:ascii="Arial Narrow" w:eastAsia="Calibri" w:hAnsi="Arial Narrow" w:cs="Arial"/>
        </w:rPr>
      </w:pPr>
      <w:r w:rsidRPr="00E15A49">
        <w:rPr>
          <w:rFonts w:ascii="Arial Narrow" w:eastAsia="Calibri" w:hAnsi="Arial Narrow" w:cs="Arial"/>
        </w:rPr>
        <w:t>Administratie in verband met werknemersverzekeringen;</w:t>
      </w:r>
    </w:p>
    <w:p w14:paraId="73D7D8F2" w14:textId="77777777" w:rsidR="00E15A49" w:rsidRPr="00E15A49" w:rsidRDefault="00E15A49" w:rsidP="00E15A49">
      <w:pPr>
        <w:numPr>
          <w:ilvl w:val="0"/>
          <w:numId w:val="1"/>
        </w:numPr>
        <w:spacing w:after="0" w:line="240" w:lineRule="auto"/>
        <w:ind w:left="2127" w:hanging="284"/>
        <w:jc w:val="both"/>
        <w:rPr>
          <w:rFonts w:ascii="Arial Narrow" w:eastAsia="Calibri" w:hAnsi="Arial Narrow" w:cs="Arial"/>
        </w:rPr>
      </w:pPr>
      <w:r w:rsidRPr="00E15A49">
        <w:rPr>
          <w:rFonts w:ascii="Arial Narrow" w:eastAsia="Calibri" w:hAnsi="Arial Narrow" w:cs="Arial"/>
        </w:rPr>
        <w:t>Pensioen;</w:t>
      </w:r>
    </w:p>
    <w:p w14:paraId="3AAAA9FC" w14:textId="77777777" w:rsidR="00E15A49" w:rsidRPr="00E15A49" w:rsidRDefault="00E15A49" w:rsidP="00E15A49">
      <w:pPr>
        <w:numPr>
          <w:ilvl w:val="0"/>
          <w:numId w:val="1"/>
        </w:numPr>
        <w:spacing w:after="0" w:line="240" w:lineRule="auto"/>
        <w:ind w:left="2127" w:hanging="284"/>
        <w:jc w:val="both"/>
        <w:rPr>
          <w:rFonts w:ascii="Arial Narrow" w:eastAsia="Calibri" w:hAnsi="Arial Narrow" w:cs="Arial"/>
        </w:rPr>
      </w:pPr>
      <w:r w:rsidRPr="00E15A49">
        <w:rPr>
          <w:rFonts w:ascii="Arial Narrow" w:eastAsia="Calibri" w:hAnsi="Arial Narrow" w:cs="Arial"/>
        </w:rPr>
        <w:t>Het beschikbaar stellen van gegevens voor zover noodzakelijk om te kunnen voldoen aan de wettelijke eisen die gesteld worden aan Verwerkingsverantwoordelijke.</w:t>
      </w:r>
    </w:p>
    <w:p w14:paraId="4047FBF1" w14:textId="77777777" w:rsidR="00E15A49" w:rsidRPr="00E15A49" w:rsidRDefault="00E15A49" w:rsidP="00E15A49">
      <w:pPr>
        <w:spacing w:after="0" w:line="240" w:lineRule="auto"/>
        <w:ind w:left="2127"/>
        <w:jc w:val="both"/>
        <w:rPr>
          <w:rFonts w:ascii="Arial Narrow" w:eastAsia="Calibri" w:hAnsi="Arial Narrow" w:cs="Arial"/>
        </w:rPr>
      </w:pPr>
    </w:p>
    <w:p w14:paraId="24992CC3" w14:textId="77777777" w:rsidR="00E15A49" w:rsidRPr="00E15A49" w:rsidRDefault="00E15A49" w:rsidP="00E15A49">
      <w:pPr>
        <w:spacing w:after="0" w:line="240" w:lineRule="auto"/>
        <w:ind w:left="1843" w:hanging="415"/>
        <w:jc w:val="both"/>
        <w:rPr>
          <w:rFonts w:ascii="Arial Narrow" w:eastAsia="Calibri" w:hAnsi="Arial Narrow" w:cs="Arial"/>
        </w:rPr>
      </w:pPr>
      <w:r w:rsidRPr="00E15A49">
        <w:rPr>
          <w:rFonts w:ascii="Arial Narrow" w:eastAsia="Calibri" w:hAnsi="Arial Narrow" w:cs="Arial"/>
        </w:rPr>
        <w:t>b.</w:t>
      </w:r>
      <w:r w:rsidRPr="00E15A49">
        <w:rPr>
          <w:rFonts w:ascii="Arial Narrow" w:eastAsia="Calibri" w:hAnsi="Arial Narrow" w:cs="Arial"/>
        </w:rPr>
        <w:tab/>
      </w:r>
      <w:r w:rsidRPr="00E15A49">
        <w:rPr>
          <w:rFonts w:ascii="Arial Narrow" w:eastAsia="Calibri" w:hAnsi="Arial Narrow" w:cs="Arial"/>
          <w:b/>
          <w:u w:val="single"/>
        </w:rPr>
        <w:t>Zelfstandigen zonder personeel</w:t>
      </w:r>
      <w:r w:rsidRPr="00E15A49">
        <w:rPr>
          <w:rFonts w:ascii="Arial Narrow" w:eastAsia="Calibri" w:hAnsi="Arial Narrow" w:cs="Arial"/>
        </w:rPr>
        <w:t xml:space="preserve"> (verder ook: ‘zzp’ers’) worden door Verwerkingsverantwoordelijke ingeschakeld en in dat kader worden voor de volgende doeleinden gegevens van zzp’ers verwerkt:</w:t>
      </w:r>
    </w:p>
    <w:p w14:paraId="2356F102" w14:textId="77777777" w:rsidR="00E15A49" w:rsidRPr="00E15A49" w:rsidRDefault="00E15A49" w:rsidP="00E15A49">
      <w:pPr>
        <w:numPr>
          <w:ilvl w:val="0"/>
          <w:numId w:val="1"/>
        </w:numPr>
        <w:spacing w:after="0" w:line="240" w:lineRule="auto"/>
        <w:ind w:left="2127" w:hanging="284"/>
        <w:jc w:val="both"/>
        <w:rPr>
          <w:rFonts w:ascii="Arial Narrow" w:eastAsia="Calibri" w:hAnsi="Arial Narrow" w:cs="Arial"/>
        </w:rPr>
      </w:pPr>
      <w:r w:rsidRPr="00E15A49">
        <w:rPr>
          <w:rFonts w:ascii="Arial Narrow" w:eastAsia="Calibri" w:hAnsi="Arial Narrow" w:cs="Arial"/>
        </w:rPr>
        <w:t>Administratie die noodzakelijk is ter uitvoering van de opdrachtovereenkomst (o.a. belastingaangifte);</w:t>
      </w:r>
    </w:p>
    <w:p w14:paraId="5968AE18" w14:textId="77777777" w:rsidR="00E15A49" w:rsidRPr="00E15A49" w:rsidRDefault="00E15A49" w:rsidP="00E15A49">
      <w:pPr>
        <w:numPr>
          <w:ilvl w:val="0"/>
          <w:numId w:val="1"/>
        </w:numPr>
        <w:spacing w:after="0" w:line="240" w:lineRule="auto"/>
        <w:ind w:left="2127" w:hanging="284"/>
        <w:jc w:val="both"/>
        <w:rPr>
          <w:rFonts w:ascii="Arial Narrow" w:eastAsia="Calibri" w:hAnsi="Arial Narrow" w:cs="Arial"/>
        </w:rPr>
      </w:pPr>
      <w:r w:rsidRPr="00E15A49">
        <w:rPr>
          <w:rFonts w:ascii="Arial Narrow" w:eastAsia="Calibri" w:hAnsi="Arial Narrow" w:cs="Arial"/>
        </w:rPr>
        <w:t>Het beschikbaar stellen van gegevens voor zover noodzakelijk om te kunnen voldoen aan de wettelijke eisen die gesteld worden aan Verwerkingsverantwoordelijke.</w:t>
      </w:r>
    </w:p>
    <w:p w14:paraId="1FEBBCCA" w14:textId="77777777" w:rsidR="00E15A49" w:rsidRPr="00E15A49" w:rsidRDefault="00E15A49" w:rsidP="00E15A49">
      <w:pPr>
        <w:spacing w:after="0" w:line="240" w:lineRule="auto"/>
        <w:ind w:left="2127"/>
        <w:jc w:val="both"/>
        <w:rPr>
          <w:rFonts w:ascii="Arial Narrow" w:eastAsia="Calibri" w:hAnsi="Arial Narrow" w:cs="Arial"/>
        </w:rPr>
      </w:pPr>
    </w:p>
    <w:p w14:paraId="31B664B4" w14:textId="77777777" w:rsidR="00E15A49" w:rsidRPr="00E15A49" w:rsidRDefault="00E15A49" w:rsidP="00E15A49">
      <w:pPr>
        <w:spacing w:after="0" w:line="240" w:lineRule="auto"/>
        <w:ind w:left="1843" w:hanging="415"/>
        <w:jc w:val="both"/>
        <w:rPr>
          <w:rFonts w:ascii="Arial Narrow" w:eastAsia="Calibri" w:hAnsi="Arial Narrow" w:cs="Arial"/>
        </w:rPr>
      </w:pPr>
      <w:r w:rsidRPr="00E15A49">
        <w:rPr>
          <w:rFonts w:ascii="Arial Narrow" w:eastAsia="Calibri" w:hAnsi="Arial Narrow" w:cs="Arial"/>
        </w:rPr>
        <w:t>c.</w:t>
      </w:r>
      <w:r w:rsidRPr="00E15A49">
        <w:rPr>
          <w:rFonts w:ascii="Arial Narrow" w:eastAsia="Calibri" w:hAnsi="Arial Narrow" w:cs="Arial"/>
        </w:rPr>
        <w:tab/>
      </w:r>
      <w:r w:rsidRPr="00E15A49">
        <w:rPr>
          <w:rFonts w:ascii="Arial Narrow" w:eastAsia="Calibri" w:hAnsi="Arial Narrow" w:cs="Arial"/>
          <w:b/>
          <w:u w:val="single"/>
        </w:rPr>
        <w:t>Opdrachtgevers/klanten</w:t>
      </w:r>
      <w:r w:rsidRPr="00E15A49">
        <w:rPr>
          <w:rFonts w:ascii="Arial Narrow" w:eastAsia="Calibri" w:hAnsi="Arial Narrow" w:cs="Arial"/>
        </w:rPr>
        <w:t xml:space="preserve"> in het kader van de volgende doeleinden:</w:t>
      </w:r>
    </w:p>
    <w:p w14:paraId="3D4226A1" w14:textId="77777777" w:rsidR="00E15A49" w:rsidRPr="00E15A49" w:rsidRDefault="00E15A49" w:rsidP="00E15A49">
      <w:pPr>
        <w:numPr>
          <w:ilvl w:val="0"/>
          <w:numId w:val="1"/>
        </w:numPr>
        <w:spacing w:after="0" w:line="240" w:lineRule="auto"/>
        <w:ind w:left="2127" w:hanging="284"/>
        <w:jc w:val="both"/>
        <w:rPr>
          <w:rFonts w:ascii="Arial Narrow" w:eastAsia="Calibri" w:hAnsi="Arial Narrow" w:cs="Arial"/>
        </w:rPr>
      </w:pPr>
      <w:r w:rsidRPr="00E15A49">
        <w:rPr>
          <w:rFonts w:ascii="Arial Narrow" w:eastAsia="Calibri" w:hAnsi="Arial Narrow" w:cs="Arial"/>
        </w:rPr>
        <w:t>Uitvoering geven aan de met de klant gesloten overeenkomst;</w:t>
      </w:r>
    </w:p>
    <w:p w14:paraId="2DD0D524" w14:textId="77777777" w:rsidR="00E15A49" w:rsidRPr="00E15A49" w:rsidRDefault="00E15A49" w:rsidP="00E15A49">
      <w:pPr>
        <w:numPr>
          <w:ilvl w:val="0"/>
          <w:numId w:val="1"/>
        </w:numPr>
        <w:spacing w:after="0" w:line="240" w:lineRule="auto"/>
        <w:ind w:left="2127" w:hanging="284"/>
        <w:jc w:val="both"/>
        <w:rPr>
          <w:rFonts w:ascii="Arial Narrow" w:eastAsia="Calibri" w:hAnsi="Arial Narrow" w:cs="Arial"/>
        </w:rPr>
      </w:pPr>
      <w:r w:rsidRPr="00E15A49">
        <w:rPr>
          <w:rFonts w:ascii="Arial Narrow" w:eastAsia="Calibri" w:hAnsi="Arial Narrow" w:cs="Arial"/>
        </w:rPr>
        <w:t>Het beschikbaar stellen van gegevens voor zover noodzakelijk om te kunnen voldoen aan de wettelijke eisen die gesteld worden aan Verwerkingsverantwoordelijke.</w:t>
      </w:r>
    </w:p>
    <w:p w14:paraId="3F8D9A13" w14:textId="77777777" w:rsidR="00E15A49" w:rsidRPr="00E15A49" w:rsidRDefault="00E15A49" w:rsidP="00E15A49">
      <w:pPr>
        <w:spacing w:after="0" w:line="240" w:lineRule="auto"/>
        <w:ind w:left="2127"/>
        <w:jc w:val="both"/>
        <w:rPr>
          <w:rFonts w:ascii="Arial Narrow" w:eastAsia="Calibri" w:hAnsi="Arial Narrow" w:cs="Arial"/>
        </w:rPr>
      </w:pPr>
    </w:p>
    <w:p w14:paraId="365C9622" w14:textId="77777777" w:rsidR="00E15A49" w:rsidRPr="00E15A49" w:rsidRDefault="00E15A49" w:rsidP="00E15A49">
      <w:pPr>
        <w:spacing w:after="0" w:line="240" w:lineRule="auto"/>
        <w:ind w:left="1843" w:hanging="427"/>
        <w:jc w:val="both"/>
        <w:rPr>
          <w:rFonts w:ascii="Arial Narrow" w:eastAsia="Calibri" w:hAnsi="Arial Narrow" w:cs="Arial"/>
        </w:rPr>
      </w:pPr>
      <w:r w:rsidRPr="00E15A49">
        <w:rPr>
          <w:rFonts w:ascii="Arial Narrow" w:eastAsia="Calibri" w:hAnsi="Arial Narrow" w:cs="Arial"/>
        </w:rPr>
        <w:t>d.</w:t>
      </w:r>
      <w:r w:rsidRPr="00E15A49">
        <w:rPr>
          <w:rFonts w:ascii="Arial Narrow" w:eastAsia="Calibri" w:hAnsi="Arial Narrow" w:cs="Arial"/>
        </w:rPr>
        <w:tab/>
      </w:r>
      <w:r w:rsidRPr="00E15A49">
        <w:rPr>
          <w:rFonts w:ascii="Arial Narrow" w:eastAsia="Calibri" w:hAnsi="Arial Narrow" w:cs="Arial"/>
          <w:b/>
          <w:u w:val="single"/>
        </w:rPr>
        <w:t>Leveranciers</w:t>
      </w:r>
      <w:r w:rsidRPr="00E15A49">
        <w:rPr>
          <w:rFonts w:ascii="Arial Narrow" w:eastAsia="Calibri" w:hAnsi="Arial Narrow" w:cs="Arial"/>
        </w:rPr>
        <w:t xml:space="preserve"> in het kader van de volgende doeleinden:</w:t>
      </w:r>
    </w:p>
    <w:p w14:paraId="18F857EB" w14:textId="77777777" w:rsidR="00E15A49" w:rsidRPr="00E15A49" w:rsidRDefault="00E15A49" w:rsidP="00E15A49">
      <w:pPr>
        <w:numPr>
          <w:ilvl w:val="0"/>
          <w:numId w:val="1"/>
        </w:numPr>
        <w:spacing w:after="0" w:line="240" w:lineRule="auto"/>
        <w:ind w:left="2127" w:hanging="284"/>
        <w:jc w:val="both"/>
        <w:rPr>
          <w:rFonts w:ascii="Arial Narrow" w:eastAsia="Calibri" w:hAnsi="Arial Narrow" w:cs="Arial"/>
        </w:rPr>
      </w:pPr>
      <w:r w:rsidRPr="00E15A49">
        <w:rPr>
          <w:rFonts w:ascii="Arial Narrow" w:eastAsia="Calibri" w:hAnsi="Arial Narrow" w:cs="Arial"/>
        </w:rPr>
        <w:t>Uitvoering geven aan de met de leverancier gesloten overeenkomst;</w:t>
      </w:r>
    </w:p>
    <w:p w14:paraId="0A518361" w14:textId="77777777" w:rsidR="00E15A49" w:rsidRPr="00E15A49" w:rsidRDefault="00E15A49" w:rsidP="00E15A49">
      <w:pPr>
        <w:numPr>
          <w:ilvl w:val="0"/>
          <w:numId w:val="1"/>
        </w:numPr>
        <w:spacing w:after="0" w:line="240" w:lineRule="auto"/>
        <w:ind w:left="2127" w:hanging="284"/>
        <w:jc w:val="both"/>
        <w:rPr>
          <w:rFonts w:ascii="Arial Narrow" w:eastAsia="Calibri" w:hAnsi="Arial Narrow" w:cs="Arial"/>
        </w:rPr>
      </w:pPr>
      <w:r w:rsidRPr="00E15A49">
        <w:rPr>
          <w:rFonts w:ascii="Arial Narrow" w:eastAsia="Calibri" w:hAnsi="Arial Narrow" w:cs="Arial"/>
        </w:rPr>
        <w:t>Het beschikbaar stellen van gegevens voor zover noodzakelijk om te kunnen voldoen aan de wettelijke eisen die gesteld worden aan Verwerkingsverantwoordelijke.</w:t>
      </w:r>
    </w:p>
    <w:p w14:paraId="7429CBC5" w14:textId="77777777" w:rsidR="00E15A49" w:rsidRPr="00E15A49" w:rsidRDefault="00E15A49" w:rsidP="00E15A49">
      <w:pPr>
        <w:spacing w:after="0" w:line="240" w:lineRule="auto"/>
        <w:jc w:val="both"/>
        <w:rPr>
          <w:rFonts w:ascii="Arial Narrow" w:eastAsia="Calibri" w:hAnsi="Arial Narrow" w:cs="Arial"/>
        </w:rPr>
      </w:pPr>
    </w:p>
    <w:p w14:paraId="027B32DD" w14:textId="77777777" w:rsidR="00E15A49" w:rsidRPr="00E15A49" w:rsidRDefault="00E15A49" w:rsidP="00E15A49">
      <w:pPr>
        <w:numPr>
          <w:ilvl w:val="1"/>
          <w:numId w:val="3"/>
        </w:numPr>
        <w:spacing w:after="0" w:line="240" w:lineRule="auto"/>
        <w:jc w:val="both"/>
        <w:rPr>
          <w:rFonts w:ascii="Arial Narrow" w:eastAsia="Calibri" w:hAnsi="Arial Narrow" w:cs="Arial"/>
        </w:rPr>
      </w:pPr>
      <w:r w:rsidRPr="00E15A49">
        <w:rPr>
          <w:rFonts w:ascii="Arial Narrow" w:eastAsia="Calibri" w:hAnsi="Arial Narrow" w:cs="Arial"/>
        </w:rPr>
        <w:t xml:space="preserve">Persoonsgegevens worden alleen verwerkt door Verwerkingsverantwoordelijke en/of Verwerker </w:t>
      </w:r>
      <w:proofErr w:type="gramStart"/>
      <w:r w:rsidRPr="00E15A49">
        <w:rPr>
          <w:rFonts w:ascii="Arial Narrow" w:eastAsia="Calibri" w:hAnsi="Arial Narrow" w:cs="Arial"/>
        </w:rPr>
        <w:t>indien</w:t>
      </w:r>
      <w:proofErr w:type="gramEnd"/>
      <w:r w:rsidRPr="00E15A49">
        <w:rPr>
          <w:rFonts w:ascii="Arial Narrow" w:eastAsia="Calibri" w:hAnsi="Arial Narrow" w:cs="Arial"/>
        </w:rPr>
        <w:t xml:space="preserve">: </w:t>
      </w:r>
    </w:p>
    <w:p w14:paraId="4B5B0A26" w14:textId="77777777" w:rsidR="00E15A49" w:rsidRPr="00E15A49" w:rsidRDefault="00E15A49" w:rsidP="00E15A49">
      <w:pPr>
        <w:numPr>
          <w:ilvl w:val="0"/>
          <w:numId w:val="1"/>
        </w:numPr>
        <w:spacing w:after="0" w:line="240" w:lineRule="auto"/>
        <w:jc w:val="both"/>
        <w:rPr>
          <w:rFonts w:ascii="Arial Narrow" w:eastAsia="Calibri" w:hAnsi="Arial Narrow" w:cs="Arial"/>
        </w:rPr>
      </w:pPr>
      <w:r w:rsidRPr="00E15A49">
        <w:rPr>
          <w:rFonts w:ascii="Arial Narrow" w:eastAsia="Calibri" w:hAnsi="Arial Narrow" w:cs="Arial"/>
        </w:rPr>
        <w:t>Betrokkene voor de verwerking expliciet en ondubbelzinnig zijn Toestemming heeft verleend, of:</w:t>
      </w:r>
    </w:p>
    <w:p w14:paraId="7EA120AE" w14:textId="77777777" w:rsidR="00E15A49" w:rsidRPr="00E15A49" w:rsidRDefault="00E15A49" w:rsidP="00E15A49">
      <w:pPr>
        <w:numPr>
          <w:ilvl w:val="0"/>
          <w:numId w:val="1"/>
        </w:numPr>
        <w:spacing w:after="0" w:line="240" w:lineRule="auto"/>
        <w:jc w:val="both"/>
        <w:rPr>
          <w:rFonts w:ascii="Arial Narrow" w:eastAsia="Calibri" w:hAnsi="Arial Narrow" w:cs="Arial"/>
        </w:rPr>
      </w:pPr>
      <w:r w:rsidRPr="00E15A49">
        <w:rPr>
          <w:rFonts w:ascii="Arial Narrow" w:eastAsia="Calibri" w:hAnsi="Arial Narrow" w:cs="Arial"/>
        </w:rPr>
        <w:t>De gegevensverwerking noodzakelijk is voor de uitvoering van een overeenkomst waarin Betrokkene partij is, of voor precontractuele maatregelen naar aanleiding van een verzoek van de Betrokkene en die noodzakelijke zijn voor het sluiten van een overeenkomst, of:</w:t>
      </w:r>
    </w:p>
    <w:p w14:paraId="066FB1FE" w14:textId="77777777" w:rsidR="00E15A49" w:rsidRPr="00E15A49" w:rsidRDefault="00E15A49" w:rsidP="00E15A49">
      <w:pPr>
        <w:numPr>
          <w:ilvl w:val="0"/>
          <w:numId w:val="1"/>
        </w:numPr>
        <w:spacing w:after="0" w:line="240" w:lineRule="auto"/>
        <w:jc w:val="both"/>
        <w:rPr>
          <w:rFonts w:ascii="Arial Narrow" w:eastAsia="Calibri" w:hAnsi="Arial Narrow" w:cs="Arial"/>
        </w:rPr>
      </w:pPr>
      <w:r w:rsidRPr="00E15A49">
        <w:rPr>
          <w:rFonts w:ascii="Arial Narrow" w:eastAsia="Calibri" w:hAnsi="Arial Narrow" w:cs="Arial"/>
        </w:rPr>
        <w:t xml:space="preserve">De gegevensverwerking noodzakelijk is om een wettelijke verplichting na te komen, waaraan de Verwerkingsverantwoordelijke onderworpen is, of; </w:t>
      </w:r>
    </w:p>
    <w:p w14:paraId="060C1DA4" w14:textId="77777777" w:rsidR="00E15A49" w:rsidRPr="00E15A49" w:rsidRDefault="00E15A49" w:rsidP="00E15A49">
      <w:pPr>
        <w:numPr>
          <w:ilvl w:val="0"/>
          <w:numId w:val="1"/>
        </w:numPr>
        <w:spacing w:after="0" w:line="240" w:lineRule="auto"/>
        <w:jc w:val="both"/>
        <w:rPr>
          <w:rFonts w:ascii="Arial Narrow" w:eastAsia="Calibri" w:hAnsi="Arial Narrow" w:cs="Arial"/>
        </w:rPr>
      </w:pPr>
      <w:r w:rsidRPr="00E15A49">
        <w:rPr>
          <w:rFonts w:ascii="Arial Narrow" w:eastAsia="Calibri" w:hAnsi="Arial Narrow" w:cs="Arial"/>
        </w:rPr>
        <w:t>De gegevensverwerking noodzakelijk is ter vrijwaring van een vitaal belang van de Betrokkene, of;</w:t>
      </w:r>
    </w:p>
    <w:p w14:paraId="19D9D12E" w14:textId="77777777" w:rsidR="00E15A49" w:rsidRPr="00E15A49" w:rsidRDefault="00E15A49" w:rsidP="00E15A49">
      <w:pPr>
        <w:numPr>
          <w:ilvl w:val="0"/>
          <w:numId w:val="1"/>
        </w:numPr>
        <w:spacing w:after="0" w:line="240" w:lineRule="auto"/>
        <w:jc w:val="both"/>
        <w:rPr>
          <w:rFonts w:ascii="Arial Narrow" w:eastAsia="Calibri" w:hAnsi="Arial Narrow" w:cs="Arial"/>
        </w:rPr>
      </w:pPr>
      <w:r w:rsidRPr="00E15A49">
        <w:rPr>
          <w:rFonts w:ascii="Arial Narrow" w:eastAsia="Calibri" w:hAnsi="Arial Narrow" w:cs="Arial"/>
        </w:rPr>
        <w:t>De gegevensverwerking noodzakelijk is voor het behartigen van het gerechtvaardigde belang van de Verwerkingsverantwoordelijke of van een Derde aan wie de gegevens worden verstrekt, tenzij het belang of de fundamentele rechten en vrijheden van de Betrokkene zich hiertegen verzetten.</w:t>
      </w:r>
    </w:p>
    <w:p w14:paraId="543A98D1" w14:textId="212E6BCC" w:rsidR="00E15A49" w:rsidRDefault="00E15A49" w:rsidP="00E15A49">
      <w:pPr>
        <w:spacing w:after="0" w:line="240" w:lineRule="auto"/>
        <w:jc w:val="both"/>
        <w:rPr>
          <w:rFonts w:ascii="Arial Narrow" w:eastAsia="Calibri" w:hAnsi="Arial Narrow" w:cs="Arial"/>
        </w:rPr>
      </w:pPr>
    </w:p>
    <w:p w14:paraId="0CEA25F0" w14:textId="0DBE1DD7" w:rsidR="001F2E62" w:rsidRDefault="001F2E62" w:rsidP="00E15A49">
      <w:pPr>
        <w:spacing w:after="0" w:line="240" w:lineRule="auto"/>
        <w:jc w:val="both"/>
        <w:rPr>
          <w:rFonts w:ascii="Arial Narrow" w:eastAsia="Calibri" w:hAnsi="Arial Narrow" w:cs="Arial"/>
        </w:rPr>
      </w:pPr>
    </w:p>
    <w:p w14:paraId="518B76AE" w14:textId="77777777" w:rsidR="001F2E62" w:rsidRPr="00E15A49" w:rsidRDefault="001F2E62" w:rsidP="00E15A49">
      <w:pPr>
        <w:spacing w:after="0" w:line="240" w:lineRule="auto"/>
        <w:jc w:val="both"/>
        <w:rPr>
          <w:rFonts w:ascii="Arial Narrow" w:eastAsia="Calibri" w:hAnsi="Arial Narrow" w:cs="Arial"/>
        </w:rPr>
      </w:pPr>
    </w:p>
    <w:p w14:paraId="67057239" w14:textId="77777777" w:rsidR="00E15A49" w:rsidRPr="00E15A49" w:rsidRDefault="00E15A49" w:rsidP="00E15A49">
      <w:pPr>
        <w:spacing w:after="0" w:line="240" w:lineRule="auto"/>
        <w:jc w:val="both"/>
        <w:rPr>
          <w:rFonts w:ascii="Arial Narrow" w:eastAsia="Calibri" w:hAnsi="Arial Narrow" w:cs="Arial"/>
          <w:u w:val="single"/>
        </w:rPr>
      </w:pPr>
      <w:r w:rsidRPr="00E15A49">
        <w:rPr>
          <w:rFonts w:ascii="Arial Narrow" w:eastAsia="Calibri" w:hAnsi="Arial Narrow" w:cs="Arial"/>
          <w:u w:val="single"/>
        </w:rPr>
        <w:lastRenderedPageBreak/>
        <w:t xml:space="preserve">Artikel 4: Toegang, verstrekking en verwerking van Persoonsgegevens </w:t>
      </w:r>
    </w:p>
    <w:p w14:paraId="56FBEEEA" w14:textId="77777777" w:rsidR="00E15A49" w:rsidRPr="00E15A49" w:rsidRDefault="00E15A49" w:rsidP="00E15A49">
      <w:pPr>
        <w:spacing w:after="0" w:line="240" w:lineRule="auto"/>
        <w:jc w:val="both"/>
        <w:rPr>
          <w:rFonts w:ascii="Arial Narrow" w:eastAsia="Calibri" w:hAnsi="Arial Narrow" w:cs="Arial"/>
          <w:u w:val="single"/>
        </w:rPr>
      </w:pPr>
    </w:p>
    <w:p w14:paraId="1A096AAA" w14:textId="77777777" w:rsidR="00E15A49" w:rsidRPr="00E15A49" w:rsidRDefault="00E15A49" w:rsidP="00E15A49">
      <w:pPr>
        <w:numPr>
          <w:ilvl w:val="1"/>
          <w:numId w:val="4"/>
        </w:numPr>
        <w:spacing w:after="0" w:line="240" w:lineRule="auto"/>
        <w:jc w:val="both"/>
        <w:rPr>
          <w:rFonts w:ascii="Arial Narrow" w:eastAsia="Calibri" w:hAnsi="Arial Narrow" w:cs="Arial"/>
        </w:rPr>
      </w:pPr>
      <w:r w:rsidRPr="00E15A49">
        <w:rPr>
          <w:rFonts w:ascii="Arial Narrow" w:eastAsia="Calibri" w:hAnsi="Arial Narrow" w:cs="Arial"/>
        </w:rPr>
        <w:t>Toegang tot Persoonsgegevens</w:t>
      </w:r>
    </w:p>
    <w:p w14:paraId="764DC58F" w14:textId="77777777" w:rsidR="00E15A49" w:rsidRPr="00E15A49" w:rsidRDefault="00E15A49" w:rsidP="00E15A49">
      <w:pPr>
        <w:numPr>
          <w:ilvl w:val="2"/>
          <w:numId w:val="4"/>
        </w:numPr>
        <w:spacing w:after="0" w:line="240" w:lineRule="auto"/>
        <w:ind w:left="993" w:hanging="567"/>
        <w:jc w:val="both"/>
        <w:rPr>
          <w:rFonts w:ascii="Arial Narrow" w:eastAsia="Calibri" w:hAnsi="Arial Narrow" w:cs="Arial"/>
        </w:rPr>
      </w:pPr>
      <w:r w:rsidRPr="00E15A49">
        <w:rPr>
          <w:rFonts w:ascii="Arial Narrow" w:eastAsia="Calibri" w:hAnsi="Arial Narrow" w:cs="Arial"/>
        </w:rPr>
        <w:t xml:space="preserve">Binnen de organisatie van Verwerkingsverantwoordelijke hebben alleen toegang tot de Persoonsgegevens: </w:t>
      </w:r>
    </w:p>
    <w:p w14:paraId="20A0FBEF" w14:textId="77777777" w:rsidR="00E15A49" w:rsidRPr="00E15A49" w:rsidRDefault="00E15A49" w:rsidP="00E15A49">
      <w:pPr>
        <w:numPr>
          <w:ilvl w:val="0"/>
          <w:numId w:val="8"/>
        </w:numPr>
        <w:spacing w:after="0" w:line="240" w:lineRule="auto"/>
        <w:jc w:val="both"/>
        <w:rPr>
          <w:rFonts w:ascii="Arial Narrow" w:eastAsia="Calibri" w:hAnsi="Arial Narrow" w:cs="Arial"/>
        </w:rPr>
      </w:pPr>
      <w:proofErr w:type="gramStart"/>
      <w:r w:rsidRPr="00E15A49">
        <w:rPr>
          <w:rFonts w:ascii="Arial Narrow" w:eastAsia="Calibri" w:hAnsi="Arial Narrow" w:cs="Arial"/>
        </w:rPr>
        <w:t>de</w:t>
      </w:r>
      <w:proofErr w:type="gramEnd"/>
      <w:r w:rsidRPr="00E15A49">
        <w:rPr>
          <w:rFonts w:ascii="Arial Narrow" w:eastAsia="Calibri" w:hAnsi="Arial Narrow" w:cs="Arial"/>
        </w:rPr>
        <w:t xml:space="preserve"> personen werkzaam voor Verwerkingsverantwoordelijke voor zover dat noodzakelijk is voor een goede uitoefening van hun taken. De betreffende personen hebben allen een geheimhoudingsverklaring ondertekend. In </w:t>
      </w:r>
      <w:r w:rsidRPr="00E15A49">
        <w:rPr>
          <w:rFonts w:ascii="Arial Narrow" w:eastAsia="Calibri" w:hAnsi="Arial Narrow" w:cs="Arial"/>
          <w:b/>
        </w:rPr>
        <w:t>Bijlage II</w:t>
      </w:r>
      <w:r w:rsidRPr="00E15A49">
        <w:rPr>
          <w:rFonts w:ascii="Arial Narrow" w:eastAsia="Calibri" w:hAnsi="Arial Narrow" w:cs="Arial"/>
        </w:rPr>
        <w:t xml:space="preserve"> is een overzicht opgenomen van welke personen toegang hebben tot welke persoonsgegevens van Betrokkenen. </w:t>
      </w:r>
    </w:p>
    <w:p w14:paraId="5AEDB266" w14:textId="77777777" w:rsidR="00E15A49" w:rsidRPr="00E15A49" w:rsidRDefault="00E15A49" w:rsidP="00E15A49">
      <w:pPr>
        <w:numPr>
          <w:ilvl w:val="2"/>
          <w:numId w:val="4"/>
        </w:numPr>
        <w:spacing w:after="0" w:line="240" w:lineRule="auto"/>
        <w:ind w:left="993" w:hanging="567"/>
        <w:jc w:val="both"/>
        <w:rPr>
          <w:rFonts w:ascii="Arial Narrow" w:eastAsia="Calibri" w:hAnsi="Arial Narrow" w:cs="Arial"/>
        </w:rPr>
      </w:pPr>
      <w:r w:rsidRPr="00E15A49">
        <w:rPr>
          <w:rFonts w:ascii="Arial Narrow" w:eastAsia="Calibri" w:hAnsi="Arial Narrow" w:cs="Arial"/>
        </w:rPr>
        <w:t>Buiten de organisatie van de Verwerkingsverantwoordelijke (en door haar ingeschakelde Verwerkers) hebben alleen toegang tot de Persoonsgegevens de door Verwerkingsverantwoordelijke ingehuurde of anderszins aangestelde Ontvangers/Derden in het kader van de uitvoering van de overeenkomst met Verwerkingsverantwoordelijke. De betreffende personen hebben allen een geheimhoudingsverklaring ondertekend.</w:t>
      </w:r>
    </w:p>
    <w:p w14:paraId="6BE1E432" w14:textId="77777777" w:rsidR="00E15A49" w:rsidRPr="00E15A49" w:rsidRDefault="00E15A49" w:rsidP="00E15A49">
      <w:pPr>
        <w:numPr>
          <w:ilvl w:val="1"/>
          <w:numId w:val="4"/>
        </w:numPr>
        <w:spacing w:after="0" w:line="240" w:lineRule="auto"/>
        <w:jc w:val="both"/>
        <w:rPr>
          <w:rFonts w:ascii="Arial Narrow" w:eastAsia="Calibri" w:hAnsi="Arial Narrow" w:cs="Arial"/>
        </w:rPr>
      </w:pPr>
      <w:r w:rsidRPr="00E15A49">
        <w:rPr>
          <w:rFonts w:ascii="Arial Narrow" w:eastAsia="Calibri" w:hAnsi="Arial Narrow" w:cs="Arial"/>
        </w:rPr>
        <w:t>Verstrekking van Persoonsgegevens</w:t>
      </w:r>
    </w:p>
    <w:p w14:paraId="53FC36A4" w14:textId="77777777" w:rsidR="00E15A49" w:rsidRPr="00E15A49" w:rsidRDefault="00E15A49" w:rsidP="00E15A49">
      <w:pPr>
        <w:numPr>
          <w:ilvl w:val="2"/>
          <w:numId w:val="4"/>
        </w:numPr>
        <w:spacing w:after="0" w:line="240" w:lineRule="auto"/>
        <w:ind w:left="993" w:hanging="567"/>
        <w:jc w:val="both"/>
        <w:rPr>
          <w:rFonts w:ascii="Arial Narrow" w:eastAsia="Calibri" w:hAnsi="Arial Narrow" w:cs="Arial"/>
        </w:rPr>
      </w:pPr>
      <w:r w:rsidRPr="00E15A49">
        <w:rPr>
          <w:rFonts w:ascii="Arial Narrow" w:eastAsia="Calibri" w:hAnsi="Arial Narrow" w:cs="Arial"/>
        </w:rPr>
        <w:t>Verwerkingsverantwoordelijke verwerkt Persoonsgegevens uitsluitend in overeenstemming met de in artikel 3 bepaalde doeleinden.</w:t>
      </w:r>
    </w:p>
    <w:p w14:paraId="0DC921C0" w14:textId="77777777" w:rsidR="00E15A49" w:rsidRPr="00E15A49" w:rsidRDefault="00E15A49" w:rsidP="00E15A49">
      <w:pPr>
        <w:numPr>
          <w:ilvl w:val="2"/>
          <w:numId w:val="4"/>
        </w:numPr>
        <w:spacing w:after="0" w:line="240" w:lineRule="auto"/>
        <w:ind w:left="993" w:hanging="567"/>
        <w:jc w:val="both"/>
        <w:rPr>
          <w:rFonts w:ascii="Arial Narrow" w:eastAsia="Calibri" w:hAnsi="Arial Narrow" w:cs="Arial"/>
        </w:rPr>
      </w:pPr>
      <w:r w:rsidRPr="00E15A49">
        <w:rPr>
          <w:rFonts w:ascii="Arial Narrow" w:eastAsia="Calibri" w:hAnsi="Arial Narrow" w:cs="Arial"/>
        </w:rPr>
        <w:t>Verwerkingsverantwoordelijke zal geen persoonsgegevens aan Derden verstrekken behoudens de in artikel 3 bepaalde grondslagen, tenzij Betrokkene hier nadrukkelijk en ondubbelzinnig Toestemming voor heeft gegeven of de gegevens op basis van een wettelijke grondslag verstrekt mogen worden, of anderszins op grond van de wet een verplichting op Verwerkingsverantwoordelijke rust deze gegevens te verstrekken.</w:t>
      </w:r>
    </w:p>
    <w:p w14:paraId="78207300" w14:textId="77777777" w:rsidR="00E15A49" w:rsidRPr="00E15A49" w:rsidRDefault="00E15A49" w:rsidP="00E15A49">
      <w:pPr>
        <w:numPr>
          <w:ilvl w:val="2"/>
          <w:numId w:val="4"/>
        </w:numPr>
        <w:spacing w:after="0" w:line="240" w:lineRule="auto"/>
        <w:ind w:left="993" w:hanging="567"/>
        <w:jc w:val="both"/>
        <w:rPr>
          <w:rFonts w:ascii="Arial Narrow" w:eastAsia="Calibri" w:hAnsi="Arial Narrow" w:cs="Arial"/>
        </w:rPr>
      </w:pPr>
      <w:r w:rsidRPr="00E15A49">
        <w:rPr>
          <w:rFonts w:ascii="Arial Narrow" w:eastAsia="Calibri" w:hAnsi="Arial Narrow" w:cs="Arial"/>
        </w:rPr>
        <w:t xml:space="preserve">Verwerkingsverantwoordelijke zal onder geen omstandigheid de Persoonsgegevens verder verwerken/verstrekken dan hiervoor bepaald. </w:t>
      </w:r>
      <w:proofErr w:type="gramStart"/>
      <w:r w:rsidRPr="00E15A49">
        <w:rPr>
          <w:rFonts w:ascii="Arial Narrow" w:eastAsia="Calibri" w:hAnsi="Arial Narrow" w:cs="Arial"/>
        </w:rPr>
        <w:t>Indien</w:t>
      </w:r>
      <w:proofErr w:type="gramEnd"/>
      <w:r w:rsidRPr="00E15A49">
        <w:rPr>
          <w:rFonts w:ascii="Arial Narrow" w:eastAsia="Calibri" w:hAnsi="Arial Narrow" w:cs="Arial"/>
        </w:rPr>
        <w:t xml:space="preserve"> de Persoonsgegevens voor andere doeleinden worden verwerkt/verstrekt, dan stelt Verwerkingsverantwoordelijke Betrokkene hiervan zo snel mogelijk op de hoogte.</w:t>
      </w:r>
    </w:p>
    <w:p w14:paraId="0FE8C64E" w14:textId="77777777" w:rsidR="00E15A49" w:rsidRPr="00E15A49" w:rsidRDefault="00E15A49" w:rsidP="00E15A49">
      <w:pPr>
        <w:numPr>
          <w:ilvl w:val="1"/>
          <w:numId w:val="4"/>
        </w:numPr>
        <w:spacing w:after="0" w:line="240" w:lineRule="auto"/>
        <w:jc w:val="both"/>
        <w:rPr>
          <w:rFonts w:ascii="Arial Narrow" w:eastAsia="Calibri" w:hAnsi="Arial Narrow" w:cs="Arial"/>
        </w:rPr>
      </w:pPr>
      <w:r w:rsidRPr="00E15A49">
        <w:rPr>
          <w:rFonts w:ascii="Arial Narrow" w:eastAsia="Calibri" w:hAnsi="Arial Narrow" w:cs="Arial"/>
        </w:rPr>
        <w:t>Verwerking van (Persoons)gegevens</w:t>
      </w:r>
    </w:p>
    <w:p w14:paraId="700C6930" w14:textId="77777777" w:rsidR="00E15A49" w:rsidRPr="00E15A49" w:rsidRDefault="00E15A49" w:rsidP="00E15A49">
      <w:pPr>
        <w:spacing w:after="0" w:line="240" w:lineRule="auto"/>
        <w:ind w:left="993" w:hanging="567"/>
        <w:jc w:val="both"/>
        <w:rPr>
          <w:rFonts w:ascii="Arial Narrow" w:eastAsia="Calibri" w:hAnsi="Arial Narrow" w:cs="Arial"/>
        </w:rPr>
      </w:pPr>
      <w:r w:rsidRPr="00E15A49">
        <w:rPr>
          <w:rFonts w:ascii="Arial Narrow" w:eastAsia="Calibri" w:hAnsi="Arial Narrow" w:cs="Arial"/>
        </w:rPr>
        <w:t>4.3.1. Alleen de volgende (Persoons)gegevens worden door Verwerkingsverantwoordelijke en Verwerkers verwerkt:</w:t>
      </w:r>
      <w:r w:rsidRPr="00E15A49">
        <w:rPr>
          <w:rFonts w:ascii="Arial Narrow" w:eastAsia="Calibri" w:hAnsi="Arial Narrow" w:cs="Arial"/>
        </w:rPr>
        <w:tab/>
      </w:r>
    </w:p>
    <w:p w14:paraId="272C41E3" w14:textId="77777777" w:rsidR="00E15A49" w:rsidRPr="00E15A49" w:rsidRDefault="00E15A49" w:rsidP="00E15A49">
      <w:pPr>
        <w:spacing w:after="0" w:line="240" w:lineRule="auto"/>
        <w:ind w:left="993" w:hanging="567"/>
        <w:jc w:val="both"/>
        <w:rPr>
          <w:rFonts w:ascii="Arial Narrow" w:eastAsia="Calibri" w:hAnsi="Arial Narrow" w:cs="Arial"/>
          <w:b/>
          <w:u w:val="single"/>
        </w:rPr>
      </w:pPr>
    </w:p>
    <w:p w14:paraId="67E86739" w14:textId="77777777" w:rsidR="00E15A49" w:rsidRPr="00E15A49" w:rsidRDefault="00E15A49" w:rsidP="00E15A49">
      <w:pPr>
        <w:spacing w:after="0" w:line="240" w:lineRule="auto"/>
        <w:ind w:left="993" w:hanging="567"/>
        <w:jc w:val="both"/>
        <w:rPr>
          <w:rFonts w:ascii="Arial Narrow" w:eastAsia="Calibri" w:hAnsi="Arial Narrow" w:cs="Arial"/>
        </w:rPr>
      </w:pPr>
      <w:r w:rsidRPr="00E15A49">
        <w:rPr>
          <w:rFonts w:ascii="Arial Narrow" w:eastAsia="Calibri" w:hAnsi="Arial Narrow" w:cs="Arial"/>
          <w:b/>
          <w:u w:val="single"/>
        </w:rPr>
        <w:t>Werknemers (en/of potentiële werknemers)</w:t>
      </w:r>
      <w:r w:rsidRPr="00E15A49">
        <w:rPr>
          <w:rFonts w:ascii="Arial Narrow" w:eastAsia="Calibri" w:hAnsi="Arial Narrow" w:cs="Arial"/>
        </w:rPr>
        <w:t>:</w:t>
      </w:r>
    </w:p>
    <w:p w14:paraId="59CCD3AA" w14:textId="77777777" w:rsidR="00E15A49" w:rsidRPr="00E15A49" w:rsidRDefault="00E15A49" w:rsidP="00E15A49">
      <w:pPr>
        <w:numPr>
          <w:ilvl w:val="0"/>
          <w:numId w:val="11"/>
        </w:numPr>
        <w:spacing w:after="0" w:line="240" w:lineRule="auto"/>
        <w:ind w:left="1843" w:hanging="425"/>
        <w:jc w:val="both"/>
        <w:rPr>
          <w:rFonts w:ascii="Arial Narrow" w:eastAsia="Calibri" w:hAnsi="Arial Narrow" w:cs="Arial"/>
        </w:rPr>
      </w:pPr>
      <w:r w:rsidRPr="00E15A49">
        <w:rPr>
          <w:rFonts w:ascii="Arial Narrow" w:eastAsia="Calibri" w:hAnsi="Arial Narrow" w:cs="Arial"/>
        </w:rPr>
        <w:t xml:space="preserve">Naam, voornamen, voorletters, titulatuur, geslacht, geboortedatum, adres, postcode, woonplaats, telefoonnummer en soortgelijke voor communicatie benodigde gegevens, </w:t>
      </w:r>
      <w:proofErr w:type="gramStart"/>
      <w:r w:rsidRPr="00E15A49">
        <w:rPr>
          <w:rFonts w:ascii="Arial Narrow" w:eastAsia="Calibri" w:hAnsi="Arial Narrow" w:cs="Arial"/>
        </w:rPr>
        <w:t>alsmede</w:t>
      </w:r>
      <w:proofErr w:type="gramEnd"/>
      <w:r w:rsidRPr="00E15A49">
        <w:rPr>
          <w:rFonts w:ascii="Arial Narrow" w:eastAsia="Calibri" w:hAnsi="Arial Narrow" w:cs="Arial"/>
        </w:rPr>
        <w:t xml:space="preserve"> IBAN-rekeningnummer van de Betrokkene; </w:t>
      </w:r>
    </w:p>
    <w:p w14:paraId="21E1186C" w14:textId="77777777" w:rsidR="00E15A49" w:rsidRPr="00E15A49" w:rsidRDefault="00E15A49" w:rsidP="00E15A49">
      <w:pPr>
        <w:numPr>
          <w:ilvl w:val="0"/>
          <w:numId w:val="11"/>
        </w:numPr>
        <w:spacing w:after="0" w:line="240" w:lineRule="auto"/>
        <w:ind w:left="1843" w:hanging="425"/>
        <w:jc w:val="both"/>
        <w:rPr>
          <w:rFonts w:ascii="Arial Narrow" w:eastAsia="Calibri" w:hAnsi="Arial Narrow" w:cs="Arial"/>
        </w:rPr>
      </w:pPr>
      <w:r w:rsidRPr="00E15A49">
        <w:rPr>
          <w:rFonts w:ascii="Arial Narrow" w:eastAsia="Calibri" w:hAnsi="Arial Narrow" w:cs="Arial"/>
        </w:rPr>
        <w:t>Nationaliteit en geboorteplaats;</w:t>
      </w:r>
    </w:p>
    <w:p w14:paraId="53729DC8" w14:textId="77777777" w:rsidR="00E15A49" w:rsidRPr="00E15A49" w:rsidRDefault="00E15A49" w:rsidP="00E15A49">
      <w:pPr>
        <w:numPr>
          <w:ilvl w:val="0"/>
          <w:numId w:val="11"/>
        </w:numPr>
        <w:spacing w:after="0" w:line="240" w:lineRule="auto"/>
        <w:ind w:left="1843" w:hanging="425"/>
        <w:jc w:val="both"/>
        <w:rPr>
          <w:rFonts w:ascii="Arial Narrow" w:eastAsia="Calibri" w:hAnsi="Arial Narrow" w:cs="Arial"/>
        </w:rPr>
      </w:pPr>
      <w:r w:rsidRPr="00E15A49">
        <w:rPr>
          <w:rFonts w:ascii="Arial Narrow" w:eastAsia="Calibri" w:hAnsi="Arial Narrow" w:cs="Arial"/>
        </w:rPr>
        <w:t xml:space="preserve">Gegevens als bedoeld onder a., van de ouders, voogden of verzorgers van minderjarige werknemers; </w:t>
      </w:r>
    </w:p>
    <w:p w14:paraId="6F1BE47C" w14:textId="77777777" w:rsidR="00E15A49" w:rsidRPr="00E15A49" w:rsidRDefault="00E15A49" w:rsidP="00E15A49">
      <w:pPr>
        <w:numPr>
          <w:ilvl w:val="0"/>
          <w:numId w:val="11"/>
        </w:numPr>
        <w:spacing w:after="0" w:line="240" w:lineRule="auto"/>
        <w:ind w:left="1843" w:hanging="425"/>
        <w:jc w:val="both"/>
        <w:rPr>
          <w:rFonts w:ascii="Arial Narrow" w:eastAsia="Calibri" w:hAnsi="Arial Narrow" w:cs="Arial"/>
        </w:rPr>
      </w:pPr>
      <w:r w:rsidRPr="00E15A49">
        <w:rPr>
          <w:rFonts w:ascii="Arial Narrow" w:eastAsia="Calibri" w:hAnsi="Arial Narrow" w:cs="Arial"/>
        </w:rPr>
        <w:t>Gegevens betreffende gevolgde en te volgen opleidingen, cursussen en stages;</w:t>
      </w:r>
    </w:p>
    <w:p w14:paraId="1C19594B" w14:textId="77777777" w:rsidR="00E15A49" w:rsidRPr="00E15A49" w:rsidRDefault="00E15A49" w:rsidP="00E15A49">
      <w:pPr>
        <w:numPr>
          <w:ilvl w:val="0"/>
          <w:numId w:val="11"/>
        </w:numPr>
        <w:spacing w:after="0" w:line="240" w:lineRule="auto"/>
        <w:ind w:left="1843" w:hanging="425"/>
        <w:jc w:val="both"/>
        <w:rPr>
          <w:rFonts w:ascii="Arial Narrow" w:eastAsia="Calibri" w:hAnsi="Arial Narrow" w:cs="Arial"/>
        </w:rPr>
      </w:pPr>
      <w:r w:rsidRPr="00E15A49">
        <w:rPr>
          <w:rFonts w:ascii="Arial Narrow" w:eastAsia="Calibri" w:hAnsi="Arial Narrow" w:cs="Arial"/>
        </w:rPr>
        <w:t xml:space="preserve">Gegevens </w:t>
      </w:r>
      <w:proofErr w:type="gramStart"/>
      <w:r w:rsidRPr="00E15A49">
        <w:rPr>
          <w:rFonts w:ascii="Arial Narrow" w:eastAsia="Calibri" w:hAnsi="Arial Narrow" w:cs="Arial"/>
        </w:rPr>
        <w:t>betreffende</w:t>
      </w:r>
      <w:proofErr w:type="gramEnd"/>
      <w:r w:rsidRPr="00E15A49">
        <w:rPr>
          <w:rFonts w:ascii="Arial Narrow" w:eastAsia="Calibri" w:hAnsi="Arial Narrow" w:cs="Arial"/>
        </w:rPr>
        <w:t xml:space="preserve"> de functie of de voormalige functie, alsmede betreffende de aard, de inhoud en de beëindiging van het dienstverband;</w:t>
      </w:r>
    </w:p>
    <w:p w14:paraId="1383499F" w14:textId="77777777" w:rsidR="00E15A49" w:rsidRPr="00E15A49" w:rsidRDefault="00E15A49" w:rsidP="00E15A49">
      <w:pPr>
        <w:numPr>
          <w:ilvl w:val="0"/>
          <w:numId w:val="11"/>
        </w:numPr>
        <w:spacing w:after="0" w:line="240" w:lineRule="auto"/>
        <w:ind w:left="1843" w:hanging="425"/>
        <w:jc w:val="both"/>
        <w:rPr>
          <w:rFonts w:ascii="Arial Narrow" w:eastAsia="Calibri" w:hAnsi="Arial Narrow" w:cs="Arial"/>
        </w:rPr>
      </w:pPr>
      <w:r w:rsidRPr="00E15A49">
        <w:rPr>
          <w:rFonts w:ascii="Arial Narrow" w:eastAsia="Calibri" w:hAnsi="Arial Narrow" w:cs="Arial"/>
        </w:rPr>
        <w:t>Gegevens met het oog op de administratie van de aanwezigheid van de betrokkenen op de plaats waar de arbeid wordt verricht en hun afwezigheid in verband met verlof, arbeidsduurverkorting, bevalling of ziekte, met uitzondering van gegevens over de aard van de ziekte;</w:t>
      </w:r>
    </w:p>
    <w:p w14:paraId="2EAC1528" w14:textId="77777777" w:rsidR="00E15A49" w:rsidRPr="00E15A49" w:rsidRDefault="00E15A49" w:rsidP="00E15A49">
      <w:pPr>
        <w:numPr>
          <w:ilvl w:val="0"/>
          <w:numId w:val="11"/>
        </w:numPr>
        <w:spacing w:after="0" w:line="240" w:lineRule="auto"/>
        <w:ind w:left="1843" w:hanging="425"/>
        <w:jc w:val="both"/>
        <w:rPr>
          <w:rFonts w:ascii="Arial Narrow" w:eastAsia="Calibri" w:hAnsi="Arial Narrow" w:cs="Arial"/>
        </w:rPr>
      </w:pPr>
      <w:r w:rsidRPr="00E15A49">
        <w:rPr>
          <w:rFonts w:ascii="Arial Narrow" w:eastAsia="Calibri" w:hAnsi="Arial Narrow" w:cs="Arial"/>
        </w:rPr>
        <w:t>Gegevens die in het belang van de Betrokkenen worden opgenomen met het oog op hun arbeidsomstandigheden;</w:t>
      </w:r>
    </w:p>
    <w:p w14:paraId="1AB46272" w14:textId="77777777" w:rsidR="00E15A49" w:rsidRPr="00E15A49" w:rsidRDefault="00E15A49" w:rsidP="00E15A49">
      <w:pPr>
        <w:numPr>
          <w:ilvl w:val="0"/>
          <w:numId w:val="11"/>
        </w:numPr>
        <w:spacing w:after="0" w:line="240" w:lineRule="auto"/>
        <w:ind w:left="1843" w:hanging="425"/>
        <w:jc w:val="both"/>
        <w:rPr>
          <w:rFonts w:ascii="Arial Narrow" w:eastAsia="Calibri" w:hAnsi="Arial Narrow" w:cs="Arial"/>
        </w:rPr>
      </w:pPr>
      <w:r w:rsidRPr="00E15A49">
        <w:rPr>
          <w:rFonts w:ascii="Arial Narrow" w:eastAsia="Calibri" w:hAnsi="Arial Narrow" w:cs="Arial"/>
        </w:rPr>
        <w:t xml:space="preserve">Gegevens, waaronder begrepen gegevens </w:t>
      </w:r>
      <w:proofErr w:type="gramStart"/>
      <w:r w:rsidRPr="00E15A49">
        <w:rPr>
          <w:rFonts w:ascii="Arial Narrow" w:eastAsia="Calibri" w:hAnsi="Arial Narrow" w:cs="Arial"/>
        </w:rPr>
        <w:t>betreffende</w:t>
      </w:r>
      <w:proofErr w:type="gramEnd"/>
      <w:r w:rsidRPr="00E15A49">
        <w:rPr>
          <w:rFonts w:ascii="Arial Narrow" w:eastAsia="Calibri" w:hAnsi="Arial Narrow" w:cs="Arial"/>
        </w:rPr>
        <w:t xml:space="preserve"> gezinsleden en voormalige gezinsleden van de Betrokkenen, die noodzakelijk zijn met het oog op een overeengekomen arbeidsvoorwaarde;</w:t>
      </w:r>
    </w:p>
    <w:p w14:paraId="15316AC3" w14:textId="77777777" w:rsidR="00E15A49" w:rsidRPr="00E15A49" w:rsidRDefault="00E15A49" w:rsidP="00E15A49">
      <w:pPr>
        <w:numPr>
          <w:ilvl w:val="0"/>
          <w:numId w:val="11"/>
        </w:numPr>
        <w:spacing w:after="0" w:line="240" w:lineRule="auto"/>
        <w:ind w:left="1843" w:hanging="425"/>
        <w:jc w:val="both"/>
        <w:rPr>
          <w:rFonts w:ascii="Arial Narrow" w:eastAsia="Calibri" w:hAnsi="Arial Narrow" w:cs="Arial"/>
        </w:rPr>
      </w:pPr>
      <w:r w:rsidRPr="00E15A49">
        <w:rPr>
          <w:rFonts w:ascii="Arial Narrow" w:eastAsia="Calibri" w:hAnsi="Arial Narrow" w:cs="Arial"/>
        </w:rPr>
        <w:t>Gegevens met oog op het organiseren van de personeelsbeoordeling en de loopbaanbegeleiding, voor zover die gegevens bij de Betrokkene bekend zijn;</w:t>
      </w:r>
    </w:p>
    <w:p w14:paraId="23D968EC" w14:textId="77777777" w:rsidR="00E15A49" w:rsidRPr="00E15A49" w:rsidRDefault="00E15A49" w:rsidP="00E15A49">
      <w:pPr>
        <w:numPr>
          <w:ilvl w:val="0"/>
          <w:numId w:val="11"/>
        </w:numPr>
        <w:spacing w:after="0" w:line="240" w:lineRule="auto"/>
        <w:ind w:left="1843" w:hanging="425"/>
        <w:jc w:val="both"/>
        <w:rPr>
          <w:rFonts w:ascii="Arial Narrow" w:eastAsia="Calibri" w:hAnsi="Arial Narrow" w:cs="Arial"/>
        </w:rPr>
      </w:pPr>
      <w:r w:rsidRPr="00E15A49">
        <w:rPr>
          <w:rFonts w:ascii="Arial Narrow" w:eastAsia="Calibri" w:hAnsi="Arial Narrow" w:cs="Arial"/>
        </w:rPr>
        <w:t>Gegevens met het oog op het berekenen, vastleggen en betalen van salarissen, vergoedingen en andere geldsommen en beloningen in natura aan Betrokkene;</w:t>
      </w:r>
    </w:p>
    <w:p w14:paraId="669AF468" w14:textId="77777777" w:rsidR="00E15A49" w:rsidRPr="00E15A49" w:rsidRDefault="00E15A49" w:rsidP="00E15A49">
      <w:pPr>
        <w:numPr>
          <w:ilvl w:val="0"/>
          <w:numId w:val="11"/>
        </w:numPr>
        <w:spacing w:after="0" w:line="240" w:lineRule="auto"/>
        <w:ind w:left="1843" w:hanging="425"/>
        <w:jc w:val="both"/>
        <w:rPr>
          <w:rFonts w:ascii="Arial Narrow" w:eastAsia="Calibri" w:hAnsi="Arial Narrow" w:cs="Arial"/>
        </w:rPr>
      </w:pPr>
      <w:r w:rsidRPr="00E15A49">
        <w:rPr>
          <w:rFonts w:ascii="Arial Narrow" w:eastAsia="Calibri" w:hAnsi="Arial Narrow" w:cs="Arial"/>
        </w:rPr>
        <w:t>Gegevens met het oog op het berekenen, vastleggen en betalen van belasting en premies ten behoeve van Betrokkene;</w:t>
      </w:r>
    </w:p>
    <w:p w14:paraId="619F2F58" w14:textId="77777777" w:rsidR="00E15A49" w:rsidRPr="00E15A49" w:rsidRDefault="00E15A49" w:rsidP="00E15A49">
      <w:pPr>
        <w:numPr>
          <w:ilvl w:val="0"/>
          <w:numId w:val="11"/>
        </w:numPr>
        <w:spacing w:after="0" w:line="240" w:lineRule="auto"/>
        <w:ind w:left="1843" w:hanging="425"/>
        <w:jc w:val="both"/>
        <w:rPr>
          <w:rFonts w:ascii="Arial Narrow" w:eastAsia="Calibri" w:hAnsi="Arial Narrow" w:cs="Arial"/>
        </w:rPr>
      </w:pPr>
      <w:r w:rsidRPr="00E15A49">
        <w:rPr>
          <w:rFonts w:ascii="Arial Narrow" w:eastAsia="Calibri" w:hAnsi="Arial Narrow" w:cs="Arial"/>
        </w:rPr>
        <w:lastRenderedPageBreak/>
        <w:t>Andere dan de onder a tot en met k bedoelde gegevens waarvan de verwerking wordt vereist ingevolge of noodzakelijk is met het oog op de toepassing van een andere wet.</w:t>
      </w:r>
    </w:p>
    <w:p w14:paraId="32E81C96" w14:textId="77777777" w:rsidR="00E15A49" w:rsidRPr="00E15A49" w:rsidRDefault="00E15A49" w:rsidP="00E15A49">
      <w:pPr>
        <w:spacing w:after="0" w:line="240" w:lineRule="auto"/>
        <w:ind w:left="708"/>
        <w:jc w:val="both"/>
        <w:rPr>
          <w:rFonts w:ascii="Arial Narrow" w:eastAsia="Calibri" w:hAnsi="Arial Narrow" w:cs="Arial"/>
          <w:b/>
          <w:u w:val="single"/>
        </w:rPr>
      </w:pPr>
    </w:p>
    <w:p w14:paraId="0D9D6343" w14:textId="77777777" w:rsidR="00E15A49" w:rsidRPr="00E15A49" w:rsidRDefault="00E15A49" w:rsidP="00E15A49">
      <w:pPr>
        <w:spacing w:after="0" w:line="240" w:lineRule="auto"/>
        <w:ind w:left="708"/>
        <w:jc w:val="both"/>
        <w:rPr>
          <w:rFonts w:ascii="Arial Narrow" w:eastAsia="Calibri" w:hAnsi="Arial Narrow" w:cs="Arial"/>
        </w:rPr>
      </w:pPr>
      <w:r w:rsidRPr="00E15A49">
        <w:rPr>
          <w:rFonts w:ascii="Arial Narrow" w:eastAsia="Calibri" w:hAnsi="Arial Narrow" w:cs="Arial"/>
          <w:b/>
          <w:u w:val="single"/>
        </w:rPr>
        <w:t>Zelfstandigen zonder personeel:</w:t>
      </w:r>
      <w:r w:rsidRPr="00E15A49">
        <w:rPr>
          <w:rFonts w:ascii="Arial Narrow" w:eastAsia="Calibri" w:hAnsi="Arial Narrow" w:cs="Arial"/>
        </w:rPr>
        <w:t xml:space="preserve"> </w:t>
      </w:r>
    </w:p>
    <w:p w14:paraId="69F5C0BA" w14:textId="77777777" w:rsidR="00E15A49" w:rsidRPr="00E15A49" w:rsidRDefault="00E15A49" w:rsidP="00E15A49">
      <w:pPr>
        <w:numPr>
          <w:ilvl w:val="1"/>
          <w:numId w:val="1"/>
        </w:numPr>
        <w:spacing w:after="0" w:line="240" w:lineRule="auto"/>
        <w:jc w:val="both"/>
        <w:rPr>
          <w:rFonts w:ascii="Arial Narrow" w:eastAsia="Calibri" w:hAnsi="Arial Narrow" w:cs="Arial"/>
        </w:rPr>
      </w:pPr>
      <w:r w:rsidRPr="00E15A49">
        <w:rPr>
          <w:rFonts w:ascii="Arial Narrow" w:eastAsia="Calibri" w:hAnsi="Arial Narrow" w:cs="Arial"/>
        </w:rPr>
        <w:t xml:space="preserve">Naam, voornamen, voorletters, titulatuur, geslacht, geboortedatum, adres, postcode, woonplaats, telefoonnummer en soortgelijke voor communicatie benodigde gegevens, </w:t>
      </w:r>
      <w:proofErr w:type="gramStart"/>
      <w:r w:rsidRPr="00E15A49">
        <w:rPr>
          <w:rFonts w:ascii="Arial Narrow" w:eastAsia="Calibri" w:hAnsi="Arial Narrow" w:cs="Arial"/>
        </w:rPr>
        <w:t>alsmede</w:t>
      </w:r>
      <w:proofErr w:type="gramEnd"/>
      <w:r w:rsidRPr="00E15A49">
        <w:rPr>
          <w:rFonts w:ascii="Arial Narrow" w:eastAsia="Calibri" w:hAnsi="Arial Narrow" w:cs="Arial"/>
        </w:rPr>
        <w:t xml:space="preserve"> IBAN-rekeningnummer van de Betrokkene; </w:t>
      </w:r>
    </w:p>
    <w:p w14:paraId="13EF930A" w14:textId="77777777" w:rsidR="00E15A49" w:rsidRPr="00E15A49" w:rsidRDefault="00E15A49" w:rsidP="00E15A49">
      <w:pPr>
        <w:numPr>
          <w:ilvl w:val="1"/>
          <w:numId w:val="1"/>
        </w:numPr>
        <w:spacing w:after="0" w:line="240" w:lineRule="auto"/>
        <w:jc w:val="both"/>
        <w:rPr>
          <w:rFonts w:ascii="Arial Narrow" w:eastAsia="Calibri" w:hAnsi="Arial Narrow" w:cs="Arial"/>
        </w:rPr>
      </w:pPr>
      <w:r w:rsidRPr="00E15A49">
        <w:rPr>
          <w:rFonts w:ascii="Arial Narrow" w:eastAsia="Calibri" w:hAnsi="Arial Narrow" w:cs="Arial"/>
        </w:rPr>
        <w:t>Gegevens met betrekking tot de door de Betrokkene afgesloten verzekeringen;</w:t>
      </w:r>
    </w:p>
    <w:p w14:paraId="68E89696" w14:textId="77777777" w:rsidR="00E15A49" w:rsidRPr="00E15A49" w:rsidRDefault="00E15A49" w:rsidP="00E15A49">
      <w:pPr>
        <w:numPr>
          <w:ilvl w:val="1"/>
          <w:numId w:val="1"/>
        </w:numPr>
        <w:spacing w:after="0" w:line="240" w:lineRule="auto"/>
        <w:jc w:val="both"/>
        <w:rPr>
          <w:rFonts w:ascii="Arial Narrow" w:eastAsia="Calibri" w:hAnsi="Arial Narrow" w:cs="Arial"/>
        </w:rPr>
      </w:pPr>
      <w:r w:rsidRPr="00E15A49">
        <w:rPr>
          <w:rFonts w:ascii="Arial Narrow" w:eastAsia="Calibri" w:hAnsi="Arial Narrow" w:cs="Arial"/>
        </w:rPr>
        <w:t>Gegevens met betrekking tot de inschrijving van Betrokkene in het Handelsregister;</w:t>
      </w:r>
    </w:p>
    <w:p w14:paraId="3DE5DBEC" w14:textId="77777777" w:rsidR="00E15A49" w:rsidRPr="00E15A49" w:rsidRDefault="00E15A49" w:rsidP="00E15A49">
      <w:pPr>
        <w:numPr>
          <w:ilvl w:val="1"/>
          <w:numId w:val="1"/>
        </w:numPr>
        <w:spacing w:after="0" w:line="240" w:lineRule="auto"/>
        <w:jc w:val="both"/>
        <w:rPr>
          <w:rFonts w:ascii="Arial Narrow" w:eastAsia="Calibri" w:hAnsi="Arial Narrow" w:cs="Arial"/>
        </w:rPr>
      </w:pPr>
      <w:r w:rsidRPr="00E15A49">
        <w:rPr>
          <w:rFonts w:ascii="Arial Narrow" w:eastAsia="Calibri" w:hAnsi="Arial Narrow" w:cs="Arial"/>
        </w:rPr>
        <w:t>De gesloten opdrachtovereenkomst;</w:t>
      </w:r>
    </w:p>
    <w:p w14:paraId="3632C7FF" w14:textId="77777777" w:rsidR="00E15A49" w:rsidRPr="00E15A49" w:rsidRDefault="00E15A49" w:rsidP="00E15A49">
      <w:pPr>
        <w:numPr>
          <w:ilvl w:val="1"/>
          <w:numId w:val="1"/>
        </w:numPr>
        <w:spacing w:after="0" w:line="240" w:lineRule="auto"/>
        <w:jc w:val="both"/>
        <w:rPr>
          <w:rFonts w:ascii="Arial Narrow" w:eastAsia="Calibri" w:hAnsi="Arial Narrow" w:cs="Arial"/>
        </w:rPr>
      </w:pPr>
      <w:r w:rsidRPr="00E15A49">
        <w:rPr>
          <w:rFonts w:ascii="Arial Narrow" w:eastAsia="Calibri" w:hAnsi="Arial Narrow" w:cs="Arial"/>
        </w:rPr>
        <w:t>Gegevens noodzakelijk voor de naleving van de Arbeidsomstandighedenwet, waaronder de gegevens met betrekking tot het PPMO;</w:t>
      </w:r>
    </w:p>
    <w:p w14:paraId="552F649E" w14:textId="77777777" w:rsidR="00E15A49" w:rsidRPr="00E15A49" w:rsidRDefault="00E15A49" w:rsidP="00E15A49">
      <w:pPr>
        <w:numPr>
          <w:ilvl w:val="1"/>
          <w:numId w:val="1"/>
        </w:numPr>
        <w:spacing w:after="0" w:line="240" w:lineRule="auto"/>
        <w:jc w:val="both"/>
        <w:rPr>
          <w:rFonts w:ascii="Arial Narrow" w:eastAsia="Calibri" w:hAnsi="Arial Narrow" w:cs="Arial"/>
        </w:rPr>
      </w:pPr>
      <w:r w:rsidRPr="00E15A49">
        <w:rPr>
          <w:rFonts w:ascii="Arial Narrow" w:eastAsia="Calibri" w:hAnsi="Arial Narrow" w:cs="Arial"/>
        </w:rPr>
        <w:t>Gegevens noodzakelijk om de gewerkte uren vast te stellen;</w:t>
      </w:r>
    </w:p>
    <w:p w14:paraId="1633D938" w14:textId="77777777" w:rsidR="00E15A49" w:rsidRPr="00E15A49" w:rsidRDefault="00E15A49" w:rsidP="00E15A49">
      <w:pPr>
        <w:numPr>
          <w:ilvl w:val="1"/>
          <w:numId w:val="1"/>
        </w:numPr>
        <w:spacing w:after="0" w:line="240" w:lineRule="auto"/>
        <w:jc w:val="both"/>
        <w:rPr>
          <w:rFonts w:ascii="Arial Narrow" w:eastAsia="Calibri" w:hAnsi="Arial Narrow" w:cs="Arial"/>
        </w:rPr>
      </w:pPr>
      <w:r w:rsidRPr="00E15A49">
        <w:rPr>
          <w:rFonts w:ascii="Arial Narrow" w:eastAsia="Calibri" w:hAnsi="Arial Narrow" w:cs="Arial"/>
        </w:rPr>
        <w:t>Andere dan de onder a tot en met f bedoelde gegevens waarvan de verwerking wordt vereist ingevolge of noodzakelijk is met het oog op de toepassing van een andere wet.</w:t>
      </w:r>
    </w:p>
    <w:p w14:paraId="5E20E853" w14:textId="77777777" w:rsidR="00E15A49" w:rsidRPr="00E15A49" w:rsidRDefault="00E15A49" w:rsidP="00E15A49">
      <w:pPr>
        <w:spacing w:after="0" w:line="240" w:lineRule="auto"/>
        <w:ind w:firstLine="708"/>
        <w:jc w:val="both"/>
        <w:rPr>
          <w:rFonts w:ascii="Arial Narrow" w:eastAsia="Calibri" w:hAnsi="Arial Narrow" w:cs="Arial"/>
          <w:b/>
          <w:u w:val="single"/>
        </w:rPr>
      </w:pPr>
    </w:p>
    <w:p w14:paraId="2F7D8DB9" w14:textId="77777777" w:rsidR="00E15A49" w:rsidRPr="00E15A49" w:rsidRDefault="00E15A49" w:rsidP="00E15A49">
      <w:pPr>
        <w:spacing w:after="0" w:line="240" w:lineRule="auto"/>
        <w:ind w:firstLine="708"/>
        <w:jc w:val="both"/>
        <w:rPr>
          <w:rFonts w:ascii="Arial Narrow" w:eastAsia="Calibri" w:hAnsi="Arial Narrow" w:cs="Arial"/>
        </w:rPr>
      </w:pPr>
      <w:r w:rsidRPr="00E15A49">
        <w:rPr>
          <w:rFonts w:ascii="Arial Narrow" w:eastAsia="Calibri" w:hAnsi="Arial Narrow" w:cs="Arial"/>
          <w:b/>
          <w:u w:val="single"/>
        </w:rPr>
        <w:t>Opdrachtgevers/klanten:</w:t>
      </w:r>
      <w:r w:rsidRPr="00E15A49">
        <w:rPr>
          <w:rFonts w:ascii="Arial Narrow" w:eastAsia="Calibri" w:hAnsi="Arial Narrow" w:cs="Arial"/>
        </w:rPr>
        <w:t xml:space="preserve"> </w:t>
      </w:r>
    </w:p>
    <w:p w14:paraId="7EB2B650" w14:textId="77777777" w:rsidR="00E15A49" w:rsidRPr="00E15A49" w:rsidRDefault="00E15A49" w:rsidP="00E15A49">
      <w:pPr>
        <w:numPr>
          <w:ilvl w:val="0"/>
          <w:numId w:val="12"/>
        </w:numPr>
        <w:spacing w:after="0" w:line="240" w:lineRule="auto"/>
        <w:jc w:val="both"/>
        <w:rPr>
          <w:rFonts w:ascii="Arial Narrow" w:eastAsia="Calibri" w:hAnsi="Arial Narrow" w:cs="Arial"/>
        </w:rPr>
      </w:pPr>
      <w:r w:rsidRPr="00E15A49">
        <w:rPr>
          <w:rFonts w:ascii="Arial Narrow" w:eastAsia="Calibri" w:hAnsi="Arial Narrow" w:cs="Arial"/>
        </w:rPr>
        <w:t xml:space="preserve">Bedrijfsnaam, naam, voornamen, voorletters, geboortedatum, adres, postcode, woonplaats, telefoonnummer en soortgelijke voor communicatie benodigde gegevens van de Betrokkene en haar contactpersonen, </w:t>
      </w:r>
      <w:proofErr w:type="gramStart"/>
      <w:r w:rsidRPr="00E15A49">
        <w:rPr>
          <w:rFonts w:ascii="Arial Narrow" w:eastAsia="Calibri" w:hAnsi="Arial Narrow" w:cs="Arial"/>
        </w:rPr>
        <w:t>alsmede</w:t>
      </w:r>
      <w:proofErr w:type="gramEnd"/>
      <w:r w:rsidRPr="00E15A49">
        <w:rPr>
          <w:rFonts w:ascii="Arial Narrow" w:eastAsia="Calibri" w:hAnsi="Arial Narrow" w:cs="Arial"/>
        </w:rPr>
        <w:t xml:space="preserve"> het IBAN-rekeningnummer;</w:t>
      </w:r>
    </w:p>
    <w:p w14:paraId="29091F8A" w14:textId="77777777" w:rsidR="00E15A49" w:rsidRPr="00E15A49" w:rsidRDefault="00E15A49" w:rsidP="00E15A49">
      <w:pPr>
        <w:numPr>
          <w:ilvl w:val="0"/>
          <w:numId w:val="12"/>
        </w:numPr>
        <w:spacing w:after="0" w:line="240" w:lineRule="auto"/>
        <w:jc w:val="both"/>
        <w:rPr>
          <w:rFonts w:ascii="Arial Narrow" w:eastAsia="Calibri" w:hAnsi="Arial Narrow" w:cs="Arial"/>
        </w:rPr>
      </w:pPr>
      <w:r w:rsidRPr="00E15A49">
        <w:rPr>
          <w:rFonts w:ascii="Arial Narrow" w:eastAsia="Calibri" w:hAnsi="Arial Narrow" w:cs="Arial"/>
        </w:rPr>
        <w:t>Gegevens met betrekking tot de inschrijving van Betrokkene in het Handelsregister</w:t>
      </w:r>
    </w:p>
    <w:p w14:paraId="5E0BAA00" w14:textId="77777777" w:rsidR="00E15A49" w:rsidRPr="00E15A49" w:rsidRDefault="00E15A49" w:rsidP="00E15A49">
      <w:pPr>
        <w:numPr>
          <w:ilvl w:val="0"/>
          <w:numId w:val="12"/>
        </w:numPr>
        <w:spacing w:after="0" w:line="240" w:lineRule="auto"/>
        <w:jc w:val="both"/>
        <w:rPr>
          <w:rFonts w:ascii="Arial Narrow" w:eastAsia="Calibri" w:hAnsi="Arial Narrow" w:cs="Arial"/>
        </w:rPr>
      </w:pPr>
      <w:r w:rsidRPr="00E15A49">
        <w:rPr>
          <w:rFonts w:ascii="Arial Narrow" w:eastAsia="Calibri" w:hAnsi="Arial Narrow" w:cs="Arial"/>
        </w:rPr>
        <w:t>De gesloten overeenkomst;</w:t>
      </w:r>
    </w:p>
    <w:p w14:paraId="0085BD09" w14:textId="77777777" w:rsidR="00E15A49" w:rsidRPr="00E15A49" w:rsidRDefault="00E15A49" w:rsidP="00E15A49">
      <w:pPr>
        <w:numPr>
          <w:ilvl w:val="0"/>
          <w:numId w:val="12"/>
        </w:numPr>
        <w:spacing w:after="0" w:line="240" w:lineRule="auto"/>
        <w:jc w:val="both"/>
        <w:rPr>
          <w:rFonts w:ascii="Arial Narrow" w:eastAsia="Calibri" w:hAnsi="Arial Narrow" w:cs="Arial"/>
        </w:rPr>
      </w:pPr>
      <w:r w:rsidRPr="00E15A49">
        <w:rPr>
          <w:rFonts w:ascii="Arial Narrow" w:eastAsia="Calibri" w:hAnsi="Arial Narrow" w:cs="Arial"/>
        </w:rPr>
        <w:t>Andere dan de onder a tot en met c bedoelde gegevens waarvan de verwerking wordt vereist ingevolge of noodzakelijk is met het oog op de toepassing van een andere wet.</w:t>
      </w:r>
    </w:p>
    <w:p w14:paraId="25B1BF7D" w14:textId="77777777" w:rsidR="00E15A49" w:rsidRPr="00E15A49" w:rsidRDefault="00E15A49" w:rsidP="00E15A49">
      <w:pPr>
        <w:spacing w:after="0" w:line="240" w:lineRule="auto"/>
        <w:ind w:firstLine="708"/>
        <w:jc w:val="both"/>
        <w:rPr>
          <w:rFonts w:ascii="Arial Narrow" w:eastAsia="Calibri" w:hAnsi="Arial Narrow" w:cs="Arial"/>
          <w:b/>
          <w:u w:val="single"/>
        </w:rPr>
      </w:pPr>
    </w:p>
    <w:p w14:paraId="2F0BE140" w14:textId="77777777" w:rsidR="00E15A49" w:rsidRPr="00E15A49" w:rsidRDefault="00E15A49" w:rsidP="00E15A49">
      <w:pPr>
        <w:spacing w:after="0" w:line="240" w:lineRule="auto"/>
        <w:ind w:firstLine="708"/>
        <w:jc w:val="both"/>
        <w:rPr>
          <w:rFonts w:ascii="Arial Narrow" w:eastAsia="Calibri" w:hAnsi="Arial Narrow" w:cs="Arial"/>
        </w:rPr>
      </w:pPr>
      <w:r w:rsidRPr="00E15A49">
        <w:rPr>
          <w:rFonts w:ascii="Arial Narrow" w:eastAsia="Calibri" w:hAnsi="Arial Narrow" w:cs="Arial"/>
          <w:b/>
          <w:u w:val="single"/>
        </w:rPr>
        <w:t>Leveranciers:</w:t>
      </w:r>
      <w:r w:rsidRPr="00E15A49">
        <w:rPr>
          <w:rFonts w:ascii="Arial Narrow" w:eastAsia="Calibri" w:hAnsi="Arial Narrow" w:cs="Arial"/>
        </w:rPr>
        <w:t xml:space="preserve"> </w:t>
      </w:r>
    </w:p>
    <w:p w14:paraId="75CD1420" w14:textId="77777777" w:rsidR="00E15A49" w:rsidRPr="00E15A49" w:rsidRDefault="00E15A49" w:rsidP="00E15A49">
      <w:pPr>
        <w:numPr>
          <w:ilvl w:val="0"/>
          <w:numId w:val="13"/>
        </w:numPr>
        <w:spacing w:after="0" w:line="240" w:lineRule="auto"/>
        <w:jc w:val="both"/>
        <w:rPr>
          <w:rFonts w:ascii="Arial Narrow" w:eastAsia="Calibri" w:hAnsi="Arial Narrow" w:cs="Arial"/>
        </w:rPr>
      </w:pPr>
      <w:r w:rsidRPr="00E15A49">
        <w:rPr>
          <w:rFonts w:ascii="Arial Narrow" w:eastAsia="Calibri" w:hAnsi="Arial Narrow" w:cs="Arial"/>
        </w:rPr>
        <w:t xml:space="preserve">Bedrijfsnaam, naam, voornamen, voorletters, geboortedatum, adres, postcode, woonplaats, telefoonnummer en soortgelijke voor communicatie benodigde gegevens, van de Betrokkene en haar contactpersonen </w:t>
      </w:r>
      <w:proofErr w:type="gramStart"/>
      <w:r w:rsidRPr="00E15A49">
        <w:rPr>
          <w:rFonts w:ascii="Arial Narrow" w:eastAsia="Calibri" w:hAnsi="Arial Narrow" w:cs="Arial"/>
        </w:rPr>
        <w:t>alsmede</w:t>
      </w:r>
      <w:proofErr w:type="gramEnd"/>
      <w:r w:rsidRPr="00E15A49">
        <w:rPr>
          <w:rFonts w:ascii="Arial Narrow" w:eastAsia="Calibri" w:hAnsi="Arial Narrow" w:cs="Arial"/>
        </w:rPr>
        <w:t xml:space="preserve"> het IBAN-rekeningnummer;</w:t>
      </w:r>
    </w:p>
    <w:p w14:paraId="5789F6D6" w14:textId="77777777" w:rsidR="00E15A49" w:rsidRPr="00E15A49" w:rsidRDefault="00E15A49" w:rsidP="00E15A49">
      <w:pPr>
        <w:numPr>
          <w:ilvl w:val="0"/>
          <w:numId w:val="13"/>
        </w:numPr>
        <w:spacing w:after="0" w:line="240" w:lineRule="auto"/>
        <w:jc w:val="both"/>
        <w:rPr>
          <w:rFonts w:ascii="Arial Narrow" w:eastAsia="Calibri" w:hAnsi="Arial Narrow" w:cs="Arial"/>
        </w:rPr>
      </w:pPr>
      <w:r w:rsidRPr="00E15A49">
        <w:rPr>
          <w:rFonts w:ascii="Arial Narrow" w:eastAsia="Calibri" w:hAnsi="Arial Narrow" w:cs="Arial"/>
        </w:rPr>
        <w:t>Gegevens met betrekking tot de inschrijving in het Handelsregister;</w:t>
      </w:r>
    </w:p>
    <w:p w14:paraId="62CF64DA" w14:textId="77777777" w:rsidR="00E15A49" w:rsidRPr="00E15A49" w:rsidRDefault="00E15A49" w:rsidP="00E15A49">
      <w:pPr>
        <w:numPr>
          <w:ilvl w:val="0"/>
          <w:numId w:val="13"/>
        </w:numPr>
        <w:spacing w:after="0" w:line="240" w:lineRule="auto"/>
        <w:jc w:val="both"/>
        <w:rPr>
          <w:rFonts w:ascii="Arial Narrow" w:eastAsia="Calibri" w:hAnsi="Arial Narrow" w:cs="Arial"/>
        </w:rPr>
      </w:pPr>
      <w:r w:rsidRPr="00E15A49">
        <w:rPr>
          <w:rFonts w:ascii="Arial Narrow" w:eastAsia="Calibri" w:hAnsi="Arial Narrow" w:cs="Arial"/>
        </w:rPr>
        <w:t>Gegevens met betrekking tot de gemaakte afspraken tussen Verwerkingsverantwoordelijke en Betrokkene;</w:t>
      </w:r>
    </w:p>
    <w:p w14:paraId="495CFBBA" w14:textId="77777777" w:rsidR="00E15A49" w:rsidRPr="00E15A49" w:rsidRDefault="00E15A49" w:rsidP="00E15A49">
      <w:pPr>
        <w:numPr>
          <w:ilvl w:val="0"/>
          <w:numId w:val="13"/>
        </w:numPr>
        <w:spacing w:after="0" w:line="240" w:lineRule="auto"/>
        <w:jc w:val="both"/>
        <w:rPr>
          <w:rFonts w:ascii="Arial Narrow" w:eastAsia="Calibri" w:hAnsi="Arial Narrow" w:cs="Arial"/>
        </w:rPr>
      </w:pPr>
      <w:r w:rsidRPr="00E15A49">
        <w:rPr>
          <w:rFonts w:ascii="Arial Narrow" w:eastAsia="Calibri" w:hAnsi="Arial Narrow" w:cs="Arial"/>
        </w:rPr>
        <w:t xml:space="preserve">Andere dan de onder a tot en met c bedoelde gegevens waarvan de verwerking wordt vereist ingevolge of noodzakelijk is met het oog op toepassing van een andere wet. </w:t>
      </w:r>
    </w:p>
    <w:p w14:paraId="0F31E411" w14:textId="77777777" w:rsidR="00E15A49" w:rsidRPr="00E15A49" w:rsidRDefault="00E15A49" w:rsidP="00E15A49">
      <w:pPr>
        <w:numPr>
          <w:ilvl w:val="1"/>
          <w:numId w:val="4"/>
        </w:numPr>
        <w:spacing w:after="0" w:line="240" w:lineRule="auto"/>
        <w:jc w:val="both"/>
        <w:rPr>
          <w:rFonts w:ascii="Arial Narrow" w:eastAsia="Calibri" w:hAnsi="Arial Narrow" w:cs="Arial"/>
        </w:rPr>
      </w:pPr>
      <w:r w:rsidRPr="00E15A49">
        <w:rPr>
          <w:rFonts w:ascii="Arial Narrow" w:eastAsia="Calibri" w:hAnsi="Arial Narrow" w:cs="Arial"/>
        </w:rPr>
        <w:t xml:space="preserve">De verstrekking van de gegevens genoemd onder 4.3.1. </w:t>
      </w:r>
      <w:proofErr w:type="gramStart"/>
      <w:r w:rsidRPr="00E15A49">
        <w:rPr>
          <w:rFonts w:ascii="Arial Narrow" w:eastAsia="Calibri" w:hAnsi="Arial Narrow" w:cs="Arial"/>
        </w:rPr>
        <w:t>is</w:t>
      </w:r>
      <w:proofErr w:type="gramEnd"/>
      <w:r w:rsidRPr="00E15A49">
        <w:rPr>
          <w:rFonts w:ascii="Arial Narrow" w:eastAsia="Calibri" w:hAnsi="Arial Narrow" w:cs="Arial"/>
        </w:rPr>
        <w:t xml:space="preserve"> een noodzakelijke voorwaarde om de overeenkomst met Betrokkene te sluiten.. </w:t>
      </w:r>
      <w:proofErr w:type="gramStart"/>
      <w:r w:rsidRPr="00E15A49">
        <w:rPr>
          <w:rFonts w:ascii="Arial Narrow" w:eastAsia="Calibri" w:hAnsi="Arial Narrow" w:cs="Arial"/>
        </w:rPr>
        <w:t>Indien</w:t>
      </w:r>
      <w:proofErr w:type="gramEnd"/>
      <w:r w:rsidRPr="00E15A49">
        <w:rPr>
          <w:rFonts w:ascii="Arial Narrow" w:eastAsia="Calibri" w:hAnsi="Arial Narrow" w:cs="Arial"/>
        </w:rPr>
        <w:t xml:space="preserve"> deze gegevens niet (volledig) worden verstrekt, dan kan de overeenkomst niet tot stand komen, of zullen daar andere (fiscale) gevolgen aan verbonden zijn voor Betrokkene.</w:t>
      </w:r>
    </w:p>
    <w:p w14:paraId="08071D52" w14:textId="77777777" w:rsidR="00E15A49" w:rsidRPr="00E15A49" w:rsidRDefault="00E15A49" w:rsidP="00E15A49">
      <w:pPr>
        <w:spacing w:after="0" w:line="240" w:lineRule="auto"/>
        <w:jc w:val="both"/>
        <w:rPr>
          <w:rFonts w:ascii="Arial Narrow" w:eastAsia="Calibri" w:hAnsi="Arial Narrow" w:cs="Arial"/>
          <w:u w:val="single"/>
        </w:rPr>
      </w:pPr>
    </w:p>
    <w:p w14:paraId="4E7011A3" w14:textId="77777777" w:rsidR="00E15A49" w:rsidRPr="00E15A49" w:rsidRDefault="00E15A49" w:rsidP="00E15A49">
      <w:pPr>
        <w:spacing w:after="0" w:line="240" w:lineRule="auto"/>
        <w:jc w:val="both"/>
        <w:rPr>
          <w:rFonts w:ascii="Arial Narrow" w:eastAsia="Calibri" w:hAnsi="Arial Narrow" w:cs="Arial"/>
          <w:u w:val="single"/>
        </w:rPr>
      </w:pPr>
      <w:r w:rsidRPr="00E15A49">
        <w:rPr>
          <w:rFonts w:ascii="Arial Narrow" w:eastAsia="Calibri" w:hAnsi="Arial Narrow" w:cs="Arial"/>
          <w:u w:val="single"/>
        </w:rPr>
        <w:t>Artikel 5: Rechten Betrokkene</w:t>
      </w:r>
    </w:p>
    <w:p w14:paraId="3C61818B" w14:textId="77777777" w:rsidR="00E15A49" w:rsidRPr="00E15A49" w:rsidRDefault="00E15A49" w:rsidP="00E15A49">
      <w:pPr>
        <w:spacing w:after="0" w:line="240" w:lineRule="auto"/>
        <w:jc w:val="both"/>
        <w:rPr>
          <w:rFonts w:ascii="Arial Narrow" w:eastAsia="Calibri" w:hAnsi="Arial Narrow" w:cs="Arial"/>
          <w:u w:val="single"/>
        </w:rPr>
      </w:pPr>
    </w:p>
    <w:p w14:paraId="03B3777C" w14:textId="77777777" w:rsidR="00E15A49" w:rsidRPr="00E15A49" w:rsidRDefault="00E15A49" w:rsidP="00E15A49">
      <w:pPr>
        <w:numPr>
          <w:ilvl w:val="1"/>
          <w:numId w:val="5"/>
        </w:numPr>
        <w:spacing w:after="0" w:line="240" w:lineRule="auto"/>
        <w:jc w:val="both"/>
        <w:rPr>
          <w:rFonts w:ascii="Arial Narrow" w:eastAsia="Calibri" w:hAnsi="Arial Narrow" w:cs="Arial"/>
        </w:rPr>
      </w:pPr>
      <w:r w:rsidRPr="00E15A49">
        <w:rPr>
          <w:rFonts w:ascii="Arial Narrow" w:eastAsia="Calibri" w:hAnsi="Arial Narrow" w:cs="Arial"/>
        </w:rPr>
        <w:t>Verwerkingsverantwoordelijke draagt er zorg voor dat Betrokkene al zijn/haar wettelijke rechten kan uitoefenen.</w:t>
      </w:r>
    </w:p>
    <w:p w14:paraId="16FB7630" w14:textId="77777777" w:rsidR="00E15A49" w:rsidRPr="00E15A49" w:rsidRDefault="00E15A49" w:rsidP="00E15A49">
      <w:pPr>
        <w:numPr>
          <w:ilvl w:val="1"/>
          <w:numId w:val="5"/>
        </w:numPr>
        <w:spacing w:after="0" w:line="240" w:lineRule="auto"/>
        <w:jc w:val="both"/>
        <w:rPr>
          <w:rFonts w:ascii="Arial Narrow" w:eastAsia="Calibri" w:hAnsi="Arial Narrow" w:cs="Arial"/>
        </w:rPr>
      </w:pPr>
      <w:r w:rsidRPr="00E15A49">
        <w:rPr>
          <w:rFonts w:ascii="Arial Narrow" w:eastAsia="Calibri" w:hAnsi="Arial Narrow" w:cs="Arial"/>
        </w:rPr>
        <w:t>Verwerkingsverantwoordelijke zal op eerste schriftelijk verzoek van Betrokkene zo spoedig mogelijk, doch uiterlijk binnen vier (4) weken nadat daartoe een verzoek is gedaan, overgaan tot:</w:t>
      </w:r>
    </w:p>
    <w:p w14:paraId="47F1D45F" w14:textId="77777777" w:rsidR="00E15A49" w:rsidRPr="00E15A49" w:rsidRDefault="00E15A49" w:rsidP="00E15A49">
      <w:pPr>
        <w:spacing w:after="0" w:line="240" w:lineRule="auto"/>
        <w:ind w:left="851" w:hanging="425"/>
        <w:jc w:val="both"/>
        <w:rPr>
          <w:rFonts w:ascii="Arial Narrow" w:eastAsia="Calibri" w:hAnsi="Arial Narrow" w:cs="Arial"/>
        </w:rPr>
      </w:pPr>
      <w:r w:rsidRPr="00E15A49">
        <w:rPr>
          <w:rFonts w:ascii="Arial Narrow" w:eastAsia="Calibri" w:hAnsi="Arial Narrow" w:cs="Arial"/>
        </w:rPr>
        <w:t xml:space="preserve">a. </w:t>
      </w:r>
      <w:r w:rsidRPr="00E15A49">
        <w:rPr>
          <w:rFonts w:ascii="Arial Narrow" w:eastAsia="Calibri" w:hAnsi="Arial Narrow" w:cs="Arial"/>
        </w:rPr>
        <w:tab/>
        <w:t>het schriftelijk verstrekken van de benodigde informatie die Betrokkene verzoekt;</w:t>
      </w:r>
    </w:p>
    <w:p w14:paraId="236D1E8C" w14:textId="77777777" w:rsidR="00E15A49" w:rsidRPr="00E15A49" w:rsidRDefault="00E15A49" w:rsidP="00E15A49">
      <w:pPr>
        <w:spacing w:after="0" w:line="240" w:lineRule="auto"/>
        <w:ind w:left="851" w:hanging="425"/>
        <w:jc w:val="both"/>
        <w:rPr>
          <w:rFonts w:ascii="Arial Narrow" w:eastAsia="Calibri" w:hAnsi="Arial Narrow" w:cs="Arial"/>
        </w:rPr>
      </w:pPr>
      <w:r w:rsidRPr="00E15A49">
        <w:rPr>
          <w:rFonts w:ascii="Arial Narrow" w:eastAsia="Calibri" w:hAnsi="Arial Narrow" w:cs="Arial"/>
        </w:rPr>
        <w:t xml:space="preserve">b. </w:t>
      </w:r>
      <w:r w:rsidRPr="00E15A49">
        <w:rPr>
          <w:rFonts w:ascii="Arial Narrow" w:eastAsia="Calibri" w:hAnsi="Arial Narrow" w:cs="Arial"/>
        </w:rPr>
        <w:tab/>
        <w:t>het verbeteren, aanvullen, verwijderen of afschermen van Persoonsgegevens.</w:t>
      </w:r>
    </w:p>
    <w:p w14:paraId="2C39B920" w14:textId="77777777" w:rsidR="00E15A49" w:rsidRPr="00E15A49" w:rsidRDefault="00E15A49" w:rsidP="00E15A49">
      <w:pPr>
        <w:numPr>
          <w:ilvl w:val="1"/>
          <w:numId w:val="5"/>
        </w:numPr>
        <w:spacing w:after="0" w:line="240" w:lineRule="auto"/>
        <w:jc w:val="both"/>
        <w:rPr>
          <w:rFonts w:ascii="Arial Narrow" w:eastAsia="Calibri" w:hAnsi="Arial Narrow" w:cs="Arial"/>
        </w:rPr>
      </w:pPr>
      <w:r w:rsidRPr="00E15A49">
        <w:rPr>
          <w:rFonts w:ascii="Arial Narrow" w:eastAsia="Calibri" w:hAnsi="Arial Narrow" w:cs="Arial"/>
        </w:rPr>
        <w:t xml:space="preserve">Verwerkingsverantwoordelijke is gerechtigd Betrokkene redelijke kosten in rekening te brengen voor de werkzaamheden als bedoeld in artikel 5.2. </w:t>
      </w:r>
      <w:proofErr w:type="gramStart"/>
      <w:r w:rsidRPr="00E15A49">
        <w:rPr>
          <w:rFonts w:ascii="Arial Narrow" w:eastAsia="Calibri" w:hAnsi="Arial Narrow" w:cs="Arial"/>
        </w:rPr>
        <w:t>voor</w:t>
      </w:r>
      <w:proofErr w:type="gramEnd"/>
      <w:r w:rsidRPr="00E15A49">
        <w:rPr>
          <w:rFonts w:ascii="Arial Narrow" w:eastAsia="Calibri" w:hAnsi="Arial Narrow" w:cs="Arial"/>
        </w:rPr>
        <w:t xml:space="preserve"> zover dit in de AVG niet is uitgesloten.</w:t>
      </w:r>
    </w:p>
    <w:p w14:paraId="3D7FD96A" w14:textId="77777777" w:rsidR="00E15A49" w:rsidRPr="00E15A49" w:rsidRDefault="00E15A49" w:rsidP="00E15A49">
      <w:pPr>
        <w:numPr>
          <w:ilvl w:val="1"/>
          <w:numId w:val="5"/>
        </w:numPr>
        <w:spacing w:after="0" w:line="240" w:lineRule="auto"/>
        <w:jc w:val="both"/>
        <w:rPr>
          <w:rFonts w:ascii="Arial Narrow" w:eastAsia="Calibri" w:hAnsi="Arial Narrow" w:cs="Arial"/>
        </w:rPr>
      </w:pPr>
      <w:r w:rsidRPr="00E15A49">
        <w:rPr>
          <w:rFonts w:ascii="Arial Narrow" w:eastAsia="Calibri" w:hAnsi="Arial Narrow" w:cs="Arial"/>
        </w:rPr>
        <w:t>Betrokkene heeft recht op inzage en een kopie van zijn Persoonsgegevens, de verwerkingsdoeleinden, de betrokken categorieën van Persoonsgegevens, aan welke Derden de Persoonsgegevens eventueel zullen worden verstrekt, in welke landen Persoonsgegevens eventueel worden opgeslagen en de duur van bewaring van Persoonsgegevens.</w:t>
      </w:r>
    </w:p>
    <w:p w14:paraId="6CC49AB6" w14:textId="77777777" w:rsidR="00E15A49" w:rsidRPr="00E15A49" w:rsidRDefault="00E15A49" w:rsidP="00E15A49">
      <w:pPr>
        <w:numPr>
          <w:ilvl w:val="1"/>
          <w:numId w:val="5"/>
        </w:numPr>
        <w:spacing w:after="0" w:line="240" w:lineRule="auto"/>
        <w:jc w:val="both"/>
        <w:rPr>
          <w:rFonts w:ascii="Arial Narrow" w:eastAsia="Calibri" w:hAnsi="Arial Narrow" w:cs="Arial"/>
        </w:rPr>
      </w:pPr>
      <w:r w:rsidRPr="00E15A49">
        <w:rPr>
          <w:rFonts w:ascii="Arial Narrow" w:eastAsia="Calibri" w:hAnsi="Arial Narrow" w:cs="Arial"/>
        </w:rPr>
        <w:t>Betrokkene heeft het recht om een klacht in te dienen bij de Autoriteit Persoonsgegevens;</w:t>
      </w:r>
    </w:p>
    <w:p w14:paraId="4D7024D6" w14:textId="77777777" w:rsidR="00E15A49" w:rsidRPr="00E15A49" w:rsidRDefault="00E15A49" w:rsidP="00E15A49">
      <w:pPr>
        <w:numPr>
          <w:ilvl w:val="1"/>
          <w:numId w:val="5"/>
        </w:numPr>
        <w:spacing w:after="0" w:line="240" w:lineRule="auto"/>
        <w:jc w:val="both"/>
        <w:rPr>
          <w:rFonts w:ascii="Arial Narrow" w:eastAsia="Calibri" w:hAnsi="Arial Narrow" w:cs="Arial"/>
        </w:rPr>
      </w:pPr>
      <w:r w:rsidRPr="00E15A49">
        <w:rPr>
          <w:rFonts w:ascii="Arial Narrow" w:eastAsia="Calibri" w:hAnsi="Arial Narrow" w:cs="Arial"/>
        </w:rPr>
        <w:t xml:space="preserve">Betrokkene heeft het recht op rectificatie van zijn Persoonsgegevens </w:t>
      </w:r>
      <w:proofErr w:type="gramStart"/>
      <w:r w:rsidRPr="00E15A49">
        <w:rPr>
          <w:rFonts w:ascii="Arial Narrow" w:eastAsia="Calibri" w:hAnsi="Arial Narrow" w:cs="Arial"/>
        </w:rPr>
        <w:t>indien</w:t>
      </w:r>
      <w:proofErr w:type="gramEnd"/>
      <w:r w:rsidRPr="00E15A49">
        <w:rPr>
          <w:rFonts w:ascii="Arial Narrow" w:eastAsia="Calibri" w:hAnsi="Arial Narrow" w:cs="Arial"/>
        </w:rPr>
        <w:t xml:space="preserve"> deze onjuist zijn;</w:t>
      </w:r>
    </w:p>
    <w:p w14:paraId="62421529" w14:textId="77777777" w:rsidR="00E15A49" w:rsidRPr="00E15A49" w:rsidRDefault="00E15A49" w:rsidP="00E15A49">
      <w:pPr>
        <w:numPr>
          <w:ilvl w:val="1"/>
          <w:numId w:val="5"/>
        </w:numPr>
        <w:spacing w:after="0" w:line="240" w:lineRule="auto"/>
        <w:jc w:val="both"/>
        <w:rPr>
          <w:rFonts w:ascii="Arial Narrow" w:eastAsia="Calibri" w:hAnsi="Arial Narrow" w:cs="Arial"/>
        </w:rPr>
      </w:pPr>
      <w:r w:rsidRPr="00E15A49">
        <w:rPr>
          <w:rFonts w:ascii="Arial Narrow" w:eastAsia="Calibri" w:hAnsi="Arial Narrow" w:cs="Arial"/>
        </w:rPr>
        <w:lastRenderedPageBreak/>
        <w:t xml:space="preserve">Betrokkene heeft het recht op vergetelheid: Verwerkingsverantwoordelijke moet op verzoek van Betrokkene de Persoonsgegevens wissen, </w:t>
      </w:r>
      <w:proofErr w:type="gramStart"/>
      <w:r w:rsidRPr="00E15A49">
        <w:rPr>
          <w:rFonts w:ascii="Arial Narrow" w:eastAsia="Calibri" w:hAnsi="Arial Narrow" w:cs="Arial"/>
        </w:rPr>
        <w:t>indien</w:t>
      </w:r>
      <w:proofErr w:type="gramEnd"/>
      <w:r w:rsidRPr="00E15A49">
        <w:rPr>
          <w:rFonts w:ascii="Arial Narrow" w:eastAsia="Calibri" w:hAnsi="Arial Narrow" w:cs="Arial"/>
        </w:rPr>
        <w:t>:</w:t>
      </w:r>
    </w:p>
    <w:p w14:paraId="1C32A38F" w14:textId="77777777" w:rsidR="00E15A49" w:rsidRPr="00E15A49" w:rsidRDefault="00E15A49" w:rsidP="00E15A49">
      <w:pPr>
        <w:numPr>
          <w:ilvl w:val="0"/>
          <w:numId w:val="9"/>
        </w:numPr>
        <w:spacing w:after="0" w:line="240" w:lineRule="auto"/>
        <w:jc w:val="both"/>
        <w:rPr>
          <w:rFonts w:ascii="Arial Narrow" w:eastAsia="Calibri" w:hAnsi="Arial Narrow" w:cs="Arial"/>
        </w:rPr>
      </w:pPr>
      <w:r w:rsidRPr="00E15A49">
        <w:rPr>
          <w:rFonts w:ascii="Arial Narrow" w:eastAsia="Calibri" w:hAnsi="Arial Narrow" w:cs="Arial"/>
        </w:rPr>
        <w:t>De Persoonsgegevens niet langer nodig zijn voor de doeleinden waarvoor deze zijn verzameld en/of verwerkt;</w:t>
      </w:r>
    </w:p>
    <w:p w14:paraId="5DB95A5F" w14:textId="77777777" w:rsidR="00E15A49" w:rsidRPr="00E15A49" w:rsidRDefault="00E15A49" w:rsidP="00E15A49">
      <w:pPr>
        <w:numPr>
          <w:ilvl w:val="0"/>
          <w:numId w:val="9"/>
        </w:numPr>
        <w:spacing w:after="0" w:line="240" w:lineRule="auto"/>
        <w:jc w:val="both"/>
        <w:rPr>
          <w:rFonts w:ascii="Arial Narrow" w:eastAsia="Calibri" w:hAnsi="Arial Narrow" w:cs="Arial"/>
        </w:rPr>
      </w:pPr>
      <w:r w:rsidRPr="00E15A49">
        <w:rPr>
          <w:rFonts w:ascii="Arial Narrow" w:eastAsia="Calibri" w:hAnsi="Arial Narrow" w:cs="Arial"/>
        </w:rPr>
        <w:t>De Persoonsgegevens onrechtmatig zijn verwerkt;</w:t>
      </w:r>
    </w:p>
    <w:p w14:paraId="2ACCDBE9" w14:textId="77777777" w:rsidR="00E15A49" w:rsidRPr="00E15A49" w:rsidRDefault="00E15A49" w:rsidP="00E15A49">
      <w:pPr>
        <w:numPr>
          <w:ilvl w:val="0"/>
          <w:numId w:val="9"/>
        </w:numPr>
        <w:spacing w:after="0" w:line="240" w:lineRule="auto"/>
        <w:jc w:val="both"/>
        <w:rPr>
          <w:rFonts w:ascii="Arial Narrow" w:eastAsia="Calibri" w:hAnsi="Arial Narrow" w:cs="Arial"/>
        </w:rPr>
      </w:pPr>
      <w:r w:rsidRPr="00E15A49">
        <w:rPr>
          <w:rFonts w:ascii="Arial Narrow" w:eastAsia="Calibri" w:hAnsi="Arial Narrow" w:cs="Arial"/>
        </w:rPr>
        <w:t>De Persoonsgegevens moeten worden gewist om te voldoen aan wettelijke verplichting die op de Verwerkingsverantwoordelijke rust;</w:t>
      </w:r>
    </w:p>
    <w:p w14:paraId="101D349E" w14:textId="77777777" w:rsidR="00E15A49" w:rsidRPr="00E15A49" w:rsidRDefault="00E15A49" w:rsidP="00E15A49">
      <w:pPr>
        <w:numPr>
          <w:ilvl w:val="1"/>
          <w:numId w:val="5"/>
        </w:numPr>
        <w:spacing w:after="0" w:line="240" w:lineRule="auto"/>
        <w:jc w:val="both"/>
        <w:rPr>
          <w:rFonts w:ascii="Arial Narrow" w:eastAsia="Calibri" w:hAnsi="Arial Narrow" w:cs="Arial"/>
        </w:rPr>
      </w:pPr>
      <w:r w:rsidRPr="00E15A49">
        <w:rPr>
          <w:rFonts w:ascii="Arial Narrow" w:eastAsia="Calibri" w:hAnsi="Arial Narrow" w:cs="Arial"/>
        </w:rPr>
        <w:t xml:space="preserve">Betrokkene heeft recht om beperking van de verwerking van Persoonsgegevens te verkrijgen, </w:t>
      </w:r>
      <w:proofErr w:type="gramStart"/>
      <w:r w:rsidRPr="00E15A49">
        <w:rPr>
          <w:rFonts w:ascii="Arial Narrow" w:eastAsia="Calibri" w:hAnsi="Arial Narrow" w:cs="Arial"/>
        </w:rPr>
        <w:t>indien</w:t>
      </w:r>
      <w:proofErr w:type="gramEnd"/>
      <w:r w:rsidRPr="00E15A49">
        <w:rPr>
          <w:rFonts w:ascii="Arial Narrow" w:eastAsia="Calibri" w:hAnsi="Arial Narrow" w:cs="Arial"/>
        </w:rPr>
        <w:t>:</w:t>
      </w:r>
    </w:p>
    <w:p w14:paraId="4B784300" w14:textId="77777777" w:rsidR="00E15A49" w:rsidRPr="00E15A49" w:rsidRDefault="00E15A49" w:rsidP="00E15A49">
      <w:pPr>
        <w:numPr>
          <w:ilvl w:val="0"/>
          <w:numId w:val="10"/>
        </w:numPr>
        <w:spacing w:after="0" w:line="240" w:lineRule="auto"/>
        <w:jc w:val="both"/>
        <w:rPr>
          <w:rFonts w:ascii="Arial Narrow" w:eastAsia="Calibri" w:hAnsi="Arial Narrow" w:cs="Arial"/>
        </w:rPr>
      </w:pPr>
      <w:r w:rsidRPr="00E15A49">
        <w:rPr>
          <w:rFonts w:ascii="Arial Narrow" w:eastAsia="Calibri" w:hAnsi="Arial Narrow" w:cs="Arial"/>
        </w:rPr>
        <w:t>De juistheid van de gegevens wordt betwist door Betrokkene en na controle de Persoonsgegevens inderdaad onjuist blijken te zijn;</w:t>
      </w:r>
    </w:p>
    <w:p w14:paraId="5FAF3A47" w14:textId="77777777" w:rsidR="00E15A49" w:rsidRPr="00E15A49" w:rsidRDefault="00E15A49" w:rsidP="00E15A49">
      <w:pPr>
        <w:numPr>
          <w:ilvl w:val="0"/>
          <w:numId w:val="10"/>
        </w:numPr>
        <w:spacing w:after="0" w:line="240" w:lineRule="auto"/>
        <w:jc w:val="both"/>
        <w:rPr>
          <w:rFonts w:ascii="Arial Narrow" w:eastAsia="Calibri" w:hAnsi="Arial Narrow" w:cs="Arial"/>
        </w:rPr>
      </w:pPr>
      <w:r w:rsidRPr="00E15A49">
        <w:rPr>
          <w:rFonts w:ascii="Arial Narrow" w:eastAsia="Calibri" w:hAnsi="Arial Narrow" w:cs="Arial"/>
        </w:rPr>
        <w:t>De verwerking onrechtmatig is en Betrokkene zich verzet tegen het wissen van de Persoonsgegevens en verzoekt om beperking van het gebruik ervan;</w:t>
      </w:r>
    </w:p>
    <w:p w14:paraId="605BA97B" w14:textId="77777777" w:rsidR="00E15A49" w:rsidRPr="00E15A49" w:rsidRDefault="00E15A49" w:rsidP="00E15A49">
      <w:pPr>
        <w:numPr>
          <w:ilvl w:val="0"/>
          <w:numId w:val="10"/>
        </w:numPr>
        <w:spacing w:after="0" w:line="240" w:lineRule="auto"/>
        <w:jc w:val="both"/>
        <w:rPr>
          <w:rFonts w:ascii="Arial Narrow" w:eastAsia="Calibri" w:hAnsi="Arial Narrow" w:cs="Arial"/>
        </w:rPr>
      </w:pPr>
      <w:r w:rsidRPr="00E15A49">
        <w:rPr>
          <w:rFonts w:ascii="Arial Narrow" w:eastAsia="Calibri" w:hAnsi="Arial Narrow" w:cs="Arial"/>
        </w:rPr>
        <w:t>Verwerkingsverantwoordelijke de Persoonsgegevens niet meer nodig heeft voor de verwerkingsdoeleinden, maar Betrokkene deze nodig heeft voor de instelling, uitoefening of onderbouwing van een rechtsvordering;</w:t>
      </w:r>
    </w:p>
    <w:p w14:paraId="3781BEE8" w14:textId="77777777" w:rsidR="00E15A49" w:rsidRPr="00E15A49" w:rsidRDefault="00E15A49" w:rsidP="00E15A49">
      <w:pPr>
        <w:numPr>
          <w:ilvl w:val="1"/>
          <w:numId w:val="5"/>
        </w:numPr>
        <w:spacing w:after="0" w:line="240" w:lineRule="auto"/>
        <w:jc w:val="both"/>
        <w:rPr>
          <w:rFonts w:ascii="Arial Narrow" w:eastAsia="Calibri" w:hAnsi="Arial Narrow" w:cs="Arial"/>
        </w:rPr>
      </w:pPr>
      <w:r w:rsidRPr="00E15A49">
        <w:rPr>
          <w:rFonts w:ascii="Arial Narrow" w:eastAsia="Calibri" w:hAnsi="Arial Narrow" w:cs="Arial"/>
        </w:rPr>
        <w:t xml:space="preserve">Betrokkene heeft het recht om bezwaar te maken tegen de verwerking van hem/haar </w:t>
      </w:r>
      <w:proofErr w:type="gramStart"/>
      <w:r w:rsidRPr="00E15A49">
        <w:rPr>
          <w:rFonts w:ascii="Arial Narrow" w:eastAsia="Calibri" w:hAnsi="Arial Narrow" w:cs="Arial"/>
        </w:rPr>
        <w:t>betreffende</w:t>
      </w:r>
      <w:proofErr w:type="gramEnd"/>
      <w:r w:rsidRPr="00E15A49">
        <w:rPr>
          <w:rFonts w:ascii="Arial Narrow" w:eastAsia="Calibri" w:hAnsi="Arial Narrow" w:cs="Arial"/>
        </w:rPr>
        <w:t xml:space="preserve"> Persoonsgegevens.</w:t>
      </w:r>
    </w:p>
    <w:p w14:paraId="0785A15A" w14:textId="77777777" w:rsidR="00E15A49" w:rsidRPr="00E15A49" w:rsidRDefault="00E15A49" w:rsidP="00E15A49">
      <w:pPr>
        <w:numPr>
          <w:ilvl w:val="1"/>
          <w:numId w:val="5"/>
        </w:numPr>
        <w:spacing w:after="0" w:line="240" w:lineRule="auto"/>
        <w:jc w:val="both"/>
        <w:rPr>
          <w:rFonts w:ascii="Arial Narrow" w:eastAsia="Calibri" w:hAnsi="Arial Narrow" w:cs="Arial"/>
        </w:rPr>
      </w:pPr>
      <w:r w:rsidRPr="00E15A49">
        <w:rPr>
          <w:rFonts w:ascii="Arial Narrow" w:eastAsia="Calibri" w:hAnsi="Arial Narrow" w:cs="Arial"/>
        </w:rPr>
        <w:t xml:space="preserve">Betrokkene heeft het recht de hem/haar </w:t>
      </w:r>
      <w:proofErr w:type="gramStart"/>
      <w:r w:rsidRPr="00E15A49">
        <w:rPr>
          <w:rFonts w:ascii="Arial Narrow" w:eastAsia="Calibri" w:hAnsi="Arial Narrow" w:cs="Arial"/>
        </w:rPr>
        <w:t>betreffende</w:t>
      </w:r>
      <w:proofErr w:type="gramEnd"/>
      <w:r w:rsidRPr="00E15A49">
        <w:rPr>
          <w:rFonts w:ascii="Arial Narrow" w:eastAsia="Calibri" w:hAnsi="Arial Narrow" w:cs="Arial"/>
        </w:rPr>
        <w:t xml:space="preserve"> Persoonsgegevens, in een gestructureerde, gangbare en digitale vorm te verkrijgen. </w:t>
      </w:r>
    </w:p>
    <w:p w14:paraId="2C8BAFB8" w14:textId="77777777" w:rsidR="00E15A49" w:rsidRPr="00E15A49" w:rsidRDefault="00E15A49" w:rsidP="00E15A49">
      <w:pPr>
        <w:numPr>
          <w:ilvl w:val="1"/>
          <w:numId w:val="5"/>
        </w:numPr>
        <w:spacing w:after="0" w:line="240" w:lineRule="auto"/>
        <w:jc w:val="both"/>
        <w:rPr>
          <w:rFonts w:ascii="Arial Narrow" w:eastAsia="Calibri" w:hAnsi="Arial Narrow" w:cs="Arial"/>
        </w:rPr>
      </w:pPr>
      <w:r w:rsidRPr="00E15A49">
        <w:rPr>
          <w:rFonts w:ascii="Arial Narrow" w:eastAsia="Calibri" w:hAnsi="Arial Narrow" w:cs="Arial"/>
        </w:rPr>
        <w:t xml:space="preserve">Verwerkingsverantwoordelijke draagt er zorg voor dat in geval van wijziging van Persoonsgegevens van Betrokkene die </w:t>
      </w:r>
      <w:proofErr w:type="gramStart"/>
      <w:r w:rsidRPr="00E15A49">
        <w:rPr>
          <w:rFonts w:ascii="Arial Narrow" w:eastAsia="Calibri" w:hAnsi="Arial Narrow" w:cs="Arial"/>
        </w:rPr>
        <w:t>tevens</w:t>
      </w:r>
      <w:proofErr w:type="gramEnd"/>
      <w:r w:rsidRPr="00E15A49">
        <w:rPr>
          <w:rFonts w:ascii="Arial Narrow" w:eastAsia="Calibri" w:hAnsi="Arial Narrow" w:cs="Arial"/>
        </w:rPr>
        <w:t xml:space="preserve"> aan Derden zijn verstrekt, de Derden van deze wijziging tijdig op de hoogte worden gesteld, tenzij deze informatieplicht onmogelijk is of onevenredig veel inspanning vergt. </w:t>
      </w:r>
    </w:p>
    <w:p w14:paraId="05E0FE43" w14:textId="77777777" w:rsidR="00E15A49" w:rsidRPr="00E15A49" w:rsidRDefault="00E15A49" w:rsidP="00E15A49">
      <w:pPr>
        <w:spacing w:after="0" w:line="240" w:lineRule="auto"/>
        <w:jc w:val="both"/>
        <w:rPr>
          <w:rFonts w:ascii="Arial Narrow" w:eastAsia="Calibri" w:hAnsi="Arial Narrow" w:cs="Arial"/>
          <w:u w:val="single"/>
        </w:rPr>
      </w:pPr>
    </w:p>
    <w:p w14:paraId="238710B5" w14:textId="77777777" w:rsidR="00E15A49" w:rsidRPr="00E15A49" w:rsidRDefault="00E15A49" w:rsidP="00E15A49">
      <w:pPr>
        <w:spacing w:after="0" w:line="240" w:lineRule="auto"/>
        <w:jc w:val="both"/>
        <w:rPr>
          <w:rFonts w:ascii="Arial Narrow" w:eastAsia="Calibri" w:hAnsi="Arial Narrow" w:cs="Arial"/>
          <w:u w:val="single"/>
        </w:rPr>
      </w:pPr>
      <w:r w:rsidRPr="00E15A49">
        <w:rPr>
          <w:rFonts w:ascii="Arial Narrow" w:eastAsia="Calibri" w:hAnsi="Arial Narrow" w:cs="Arial"/>
          <w:u w:val="single"/>
        </w:rPr>
        <w:t xml:space="preserve">Artikel 6: Verplichtingen Verwerkingsverantwoordelijke </w:t>
      </w:r>
    </w:p>
    <w:p w14:paraId="0F98A45B" w14:textId="77777777" w:rsidR="00E15A49" w:rsidRPr="00E15A49" w:rsidRDefault="00E15A49" w:rsidP="00E15A49">
      <w:pPr>
        <w:spacing w:after="0" w:line="240" w:lineRule="auto"/>
        <w:jc w:val="both"/>
        <w:rPr>
          <w:rFonts w:ascii="Arial Narrow" w:eastAsia="Calibri" w:hAnsi="Arial Narrow" w:cs="Arial"/>
          <w:u w:val="single"/>
        </w:rPr>
      </w:pPr>
    </w:p>
    <w:p w14:paraId="6DE5FE2A" w14:textId="77777777" w:rsidR="00E15A49" w:rsidRPr="00E15A49" w:rsidRDefault="00E15A49" w:rsidP="00E15A49">
      <w:pPr>
        <w:numPr>
          <w:ilvl w:val="1"/>
          <w:numId w:val="6"/>
        </w:numPr>
        <w:spacing w:after="0" w:line="240" w:lineRule="auto"/>
        <w:jc w:val="both"/>
        <w:rPr>
          <w:rFonts w:ascii="Arial Narrow" w:eastAsia="Calibri" w:hAnsi="Arial Narrow" w:cs="Arial"/>
        </w:rPr>
      </w:pPr>
      <w:r w:rsidRPr="00E15A49">
        <w:rPr>
          <w:rFonts w:ascii="Arial Narrow" w:eastAsia="Calibri" w:hAnsi="Arial Narrow" w:cs="Arial"/>
        </w:rPr>
        <w:t>Bewaartermijnen Persoonsgegevens</w:t>
      </w:r>
    </w:p>
    <w:p w14:paraId="2B54798F" w14:textId="77777777" w:rsidR="00E15A49" w:rsidRPr="00E15A49" w:rsidRDefault="00E15A49" w:rsidP="00E15A49">
      <w:pPr>
        <w:spacing w:after="0" w:line="240" w:lineRule="auto"/>
        <w:ind w:left="360"/>
        <w:jc w:val="both"/>
        <w:rPr>
          <w:rFonts w:ascii="Arial Narrow" w:eastAsia="Calibri" w:hAnsi="Arial Narrow" w:cs="Arial"/>
        </w:rPr>
      </w:pPr>
      <w:r w:rsidRPr="00E15A49">
        <w:rPr>
          <w:rFonts w:ascii="Arial Narrow" w:eastAsia="Calibri" w:hAnsi="Arial Narrow" w:cs="Arial"/>
        </w:rPr>
        <w:t>Verwerkingsverantwoordelijke zal Persoonsgegevens die aan haar ter beschikking zijn gesteld niet langer bewaren dan noodzakelijk voor de uitvoering van de overeenkomst, of om een op haar rustende wettelijke verplichting na te komen (</w:t>
      </w:r>
      <w:r w:rsidRPr="00E15A49">
        <w:rPr>
          <w:rFonts w:ascii="Arial Narrow" w:eastAsia="Calibri" w:hAnsi="Arial Narrow" w:cs="Arial"/>
          <w:b/>
        </w:rPr>
        <w:t>Bijlage I</w:t>
      </w:r>
      <w:r w:rsidRPr="00E15A49">
        <w:rPr>
          <w:rFonts w:ascii="Arial Narrow" w:eastAsia="Calibri" w:hAnsi="Arial Narrow" w:cs="Arial"/>
        </w:rPr>
        <w:t xml:space="preserve">). </w:t>
      </w:r>
    </w:p>
    <w:p w14:paraId="62C836CB" w14:textId="77777777" w:rsidR="00E15A49" w:rsidRPr="00E15A49" w:rsidRDefault="00E15A49" w:rsidP="00E15A49">
      <w:pPr>
        <w:numPr>
          <w:ilvl w:val="1"/>
          <w:numId w:val="6"/>
        </w:numPr>
        <w:spacing w:after="0" w:line="240" w:lineRule="auto"/>
        <w:jc w:val="both"/>
        <w:rPr>
          <w:rFonts w:ascii="Arial Narrow" w:eastAsia="Calibri" w:hAnsi="Arial Narrow" w:cs="Arial"/>
        </w:rPr>
      </w:pPr>
      <w:r w:rsidRPr="00E15A49">
        <w:rPr>
          <w:rFonts w:ascii="Arial Narrow" w:eastAsia="Calibri" w:hAnsi="Arial Narrow" w:cs="Arial"/>
        </w:rPr>
        <w:t>Beveiliging van Persoonsgegevens</w:t>
      </w:r>
    </w:p>
    <w:p w14:paraId="35EAED67" w14:textId="77777777" w:rsidR="00E15A49" w:rsidRPr="00E15A49" w:rsidRDefault="00E15A49" w:rsidP="00E15A49">
      <w:pPr>
        <w:numPr>
          <w:ilvl w:val="2"/>
          <w:numId w:val="6"/>
        </w:numPr>
        <w:spacing w:after="0" w:line="240" w:lineRule="auto"/>
        <w:ind w:left="993" w:hanging="567"/>
        <w:jc w:val="both"/>
        <w:rPr>
          <w:rFonts w:ascii="Arial Narrow" w:eastAsia="Calibri" w:hAnsi="Arial Narrow" w:cs="Arial"/>
        </w:rPr>
      </w:pPr>
      <w:r w:rsidRPr="00E15A49">
        <w:rPr>
          <w:rFonts w:ascii="Arial Narrow" w:eastAsia="Calibri" w:hAnsi="Arial Narrow" w:cs="Arial"/>
        </w:rPr>
        <w:t>Verwerkingsverantwoordelijke neemt passende technische en organisatorische maatregelen om de Persoonsgegevens adequaat te beveiligen en beveiligd te houden tegen verlies of enige vorm van onrechtmatig gebruik of verwerking, waarbij rekening wordt gehouden met de stand van de techniek, de kosten van tenuitvoerlegging van deze maatregelen en de aard van de te beschermen Persoonsgegevens.</w:t>
      </w:r>
    </w:p>
    <w:p w14:paraId="10A2523A" w14:textId="77777777" w:rsidR="00E15A49" w:rsidRPr="00E15A49" w:rsidRDefault="00E15A49" w:rsidP="00E15A49">
      <w:pPr>
        <w:numPr>
          <w:ilvl w:val="2"/>
          <w:numId w:val="6"/>
        </w:numPr>
        <w:spacing w:after="0" w:line="240" w:lineRule="auto"/>
        <w:ind w:left="993" w:hanging="567"/>
        <w:jc w:val="both"/>
        <w:rPr>
          <w:rFonts w:ascii="Arial Narrow" w:eastAsia="Calibri" w:hAnsi="Arial Narrow" w:cs="Arial"/>
        </w:rPr>
      </w:pPr>
      <w:r w:rsidRPr="00E15A49">
        <w:rPr>
          <w:rFonts w:ascii="Arial Narrow" w:eastAsia="Calibri" w:hAnsi="Arial Narrow" w:cs="Arial"/>
        </w:rPr>
        <w:t>Verwerkingsverantwoordelijke neemt in ieder geval de volgende maatregelen met betrekking tot de Persoonsgegevens:</w:t>
      </w:r>
    </w:p>
    <w:p w14:paraId="3E392B53" w14:textId="77777777" w:rsidR="00E15A49" w:rsidRPr="00E15A49" w:rsidRDefault="00E15A49" w:rsidP="00E15A49">
      <w:pPr>
        <w:numPr>
          <w:ilvl w:val="0"/>
          <w:numId w:val="2"/>
        </w:numPr>
        <w:spacing w:after="0" w:line="240" w:lineRule="auto"/>
        <w:ind w:left="1418"/>
        <w:jc w:val="both"/>
        <w:rPr>
          <w:rFonts w:ascii="Arial Narrow" w:eastAsia="Calibri" w:hAnsi="Arial Narrow" w:cs="Arial"/>
        </w:rPr>
      </w:pPr>
      <w:r w:rsidRPr="00E15A49">
        <w:rPr>
          <w:rFonts w:ascii="Arial Narrow" w:eastAsia="Calibri" w:hAnsi="Arial Narrow" w:cs="Arial"/>
        </w:rPr>
        <w:t>Encryptie (versleuteling) van digitale bestanden;</w:t>
      </w:r>
    </w:p>
    <w:p w14:paraId="323FE818" w14:textId="77777777" w:rsidR="00E15A49" w:rsidRPr="00E15A49" w:rsidRDefault="00E15A49" w:rsidP="00E15A49">
      <w:pPr>
        <w:numPr>
          <w:ilvl w:val="0"/>
          <w:numId w:val="2"/>
        </w:numPr>
        <w:spacing w:after="0" w:line="240" w:lineRule="auto"/>
        <w:ind w:left="1418"/>
        <w:jc w:val="both"/>
        <w:rPr>
          <w:rFonts w:ascii="Arial Narrow" w:eastAsia="Calibri" w:hAnsi="Arial Narrow" w:cs="Arial"/>
        </w:rPr>
      </w:pPr>
      <w:r w:rsidRPr="00E15A49">
        <w:rPr>
          <w:rFonts w:ascii="Arial Narrow" w:eastAsia="Calibri" w:hAnsi="Arial Narrow" w:cs="Arial"/>
        </w:rPr>
        <w:t>Beveiliging door middel van een wachtwoord van gegevensdragers (waaronder mobiele telefoons);</w:t>
      </w:r>
    </w:p>
    <w:p w14:paraId="58B7AB7F" w14:textId="77777777" w:rsidR="00E15A49" w:rsidRPr="00E15A49" w:rsidRDefault="00E15A49" w:rsidP="00E15A49">
      <w:pPr>
        <w:numPr>
          <w:ilvl w:val="0"/>
          <w:numId w:val="2"/>
        </w:numPr>
        <w:spacing w:after="0" w:line="240" w:lineRule="auto"/>
        <w:ind w:left="1418"/>
        <w:jc w:val="both"/>
        <w:rPr>
          <w:rFonts w:ascii="Arial Narrow" w:eastAsia="Calibri" w:hAnsi="Arial Narrow" w:cs="Arial"/>
        </w:rPr>
      </w:pPr>
      <w:r w:rsidRPr="00E15A49">
        <w:rPr>
          <w:rFonts w:ascii="Arial Narrow" w:eastAsia="Calibri" w:hAnsi="Arial Narrow" w:cs="Arial"/>
        </w:rPr>
        <w:t xml:space="preserve">Indien sprake is van fysieke dossiers, dan bewaart Verantwoordelijke deze dossiers steeds in een afsluitbare kast welke alleen voor de daartoe aangewezen personen toegankelijk is. </w:t>
      </w:r>
    </w:p>
    <w:p w14:paraId="193B0B9E" w14:textId="77777777" w:rsidR="00E15A49" w:rsidRPr="00E15A49" w:rsidRDefault="00E15A49" w:rsidP="00E15A49">
      <w:pPr>
        <w:numPr>
          <w:ilvl w:val="1"/>
          <w:numId w:val="6"/>
        </w:numPr>
        <w:spacing w:after="0" w:line="240" w:lineRule="auto"/>
        <w:jc w:val="both"/>
        <w:rPr>
          <w:rFonts w:ascii="Arial Narrow" w:eastAsia="Calibri" w:hAnsi="Arial Narrow" w:cs="Arial"/>
        </w:rPr>
      </w:pPr>
      <w:r w:rsidRPr="00E15A49">
        <w:rPr>
          <w:rFonts w:ascii="Arial Narrow" w:eastAsia="Calibri" w:hAnsi="Arial Narrow" w:cs="Arial"/>
        </w:rPr>
        <w:t>Meldplicht incidenten betreffende beveiliging</w:t>
      </w:r>
    </w:p>
    <w:p w14:paraId="09397622" w14:textId="77777777" w:rsidR="00E15A49" w:rsidRPr="00E15A49" w:rsidRDefault="00E15A49" w:rsidP="00E15A49">
      <w:pPr>
        <w:numPr>
          <w:ilvl w:val="2"/>
          <w:numId w:val="6"/>
        </w:numPr>
        <w:spacing w:after="0" w:line="240" w:lineRule="auto"/>
        <w:ind w:left="993" w:hanging="567"/>
        <w:jc w:val="both"/>
        <w:rPr>
          <w:rFonts w:ascii="Arial Narrow" w:eastAsia="Calibri" w:hAnsi="Arial Narrow" w:cs="Arial"/>
        </w:rPr>
      </w:pPr>
      <w:r w:rsidRPr="00E15A49">
        <w:rPr>
          <w:rFonts w:ascii="Arial Narrow" w:eastAsia="Calibri" w:hAnsi="Arial Narrow" w:cs="Arial"/>
        </w:rPr>
        <w:t xml:space="preserve">Op Verwerkingsverantwoordelijke rust de verplichting indien een beveiligingsincident moet worden aangemerkt als </w:t>
      </w:r>
      <w:proofErr w:type="spellStart"/>
      <w:r w:rsidRPr="00E15A49">
        <w:rPr>
          <w:rFonts w:ascii="Arial Narrow" w:eastAsia="Calibri" w:hAnsi="Arial Narrow" w:cs="Arial"/>
        </w:rPr>
        <w:t>datalek</w:t>
      </w:r>
      <w:proofErr w:type="spellEnd"/>
      <w:r w:rsidRPr="00E15A49">
        <w:rPr>
          <w:rFonts w:ascii="Arial Narrow" w:eastAsia="Calibri" w:hAnsi="Arial Narrow" w:cs="Arial"/>
        </w:rPr>
        <w:t xml:space="preserve"> als bedoeld in artikel 33 AVG, deze te melden aan de Autoriteit Persoonsgegevens en indien noodzakelijk (artikel 34 AVG) </w:t>
      </w:r>
      <w:proofErr w:type="gramStart"/>
      <w:r w:rsidRPr="00E15A49">
        <w:rPr>
          <w:rFonts w:ascii="Arial Narrow" w:eastAsia="Calibri" w:hAnsi="Arial Narrow" w:cs="Arial"/>
        </w:rPr>
        <w:t>tevens</w:t>
      </w:r>
      <w:proofErr w:type="gramEnd"/>
      <w:r w:rsidRPr="00E15A49">
        <w:rPr>
          <w:rFonts w:ascii="Arial Narrow" w:eastAsia="Calibri" w:hAnsi="Arial Narrow" w:cs="Arial"/>
        </w:rPr>
        <w:t xml:space="preserve"> aan de Betrokkene(n).</w:t>
      </w:r>
    </w:p>
    <w:p w14:paraId="7C759FA2" w14:textId="77777777" w:rsidR="00E15A49" w:rsidRPr="00E15A49" w:rsidRDefault="00E15A49" w:rsidP="00E15A49">
      <w:pPr>
        <w:numPr>
          <w:ilvl w:val="1"/>
          <w:numId w:val="6"/>
        </w:numPr>
        <w:spacing w:after="0" w:line="240" w:lineRule="auto"/>
        <w:jc w:val="both"/>
        <w:rPr>
          <w:rFonts w:ascii="Arial Narrow" w:eastAsia="Calibri" w:hAnsi="Arial Narrow" w:cs="Arial"/>
        </w:rPr>
      </w:pPr>
      <w:r w:rsidRPr="00E15A49">
        <w:rPr>
          <w:rFonts w:ascii="Arial Narrow" w:eastAsia="Calibri" w:hAnsi="Arial Narrow" w:cs="Arial"/>
        </w:rPr>
        <w:t xml:space="preserve">Verwerkingsverantwoordelijke legt aan de door haar ingeschakelde Derden en/of Verwerkers dezelfde verplichtingen op als de verplichtingen die krachtens de AVG op Verwerkingsverantwoordelijke rusten. Indien noodzakelijk zal Verwerkingsverantwoordelijke deze verplichtingen </w:t>
      </w:r>
      <w:proofErr w:type="gramStart"/>
      <w:r w:rsidRPr="00E15A49">
        <w:rPr>
          <w:rFonts w:ascii="Arial Narrow" w:eastAsia="Calibri" w:hAnsi="Arial Narrow" w:cs="Arial"/>
        </w:rPr>
        <w:t>middels</w:t>
      </w:r>
      <w:proofErr w:type="gramEnd"/>
      <w:r w:rsidRPr="00E15A49">
        <w:rPr>
          <w:rFonts w:ascii="Arial Narrow" w:eastAsia="Calibri" w:hAnsi="Arial Narrow" w:cs="Arial"/>
        </w:rPr>
        <w:t xml:space="preserve"> een Verwerkersovereenkomst aan die Derden en/of Verwerkers opleggen.</w:t>
      </w:r>
    </w:p>
    <w:p w14:paraId="477A0D47" w14:textId="15496D02" w:rsidR="00E15A49" w:rsidRDefault="00E15A49" w:rsidP="00E15A49">
      <w:pPr>
        <w:spacing w:after="0" w:line="240" w:lineRule="auto"/>
        <w:jc w:val="both"/>
        <w:rPr>
          <w:rFonts w:ascii="Arial Narrow" w:eastAsia="Calibri" w:hAnsi="Arial Narrow" w:cs="Arial"/>
          <w:u w:val="single"/>
        </w:rPr>
      </w:pPr>
    </w:p>
    <w:p w14:paraId="3CE7AABC" w14:textId="1E8DD34D" w:rsidR="00B45E67" w:rsidRDefault="00B45E67" w:rsidP="00E15A49">
      <w:pPr>
        <w:spacing w:after="0" w:line="240" w:lineRule="auto"/>
        <w:jc w:val="both"/>
        <w:rPr>
          <w:rFonts w:ascii="Arial Narrow" w:eastAsia="Calibri" w:hAnsi="Arial Narrow" w:cs="Arial"/>
          <w:u w:val="single"/>
        </w:rPr>
      </w:pPr>
    </w:p>
    <w:p w14:paraId="41F0051E" w14:textId="30012910" w:rsidR="00B45E67" w:rsidRDefault="00B45E67" w:rsidP="00E15A49">
      <w:pPr>
        <w:spacing w:after="0" w:line="240" w:lineRule="auto"/>
        <w:jc w:val="both"/>
        <w:rPr>
          <w:rFonts w:ascii="Arial Narrow" w:eastAsia="Calibri" w:hAnsi="Arial Narrow" w:cs="Arial"/>
          <w:u w:val="single"/>
        </w:rPr>
      </w:pPr>
    </w:p>
    <w:p w14:paraId="37912A7F" w14:textId="77777777" w:rsidR="00B45E67" w:rsidRPr="00E15A49" w:rsidRDefault="00B45E67" w:rsidP="00E15A49">
      <w:pPr>
        <w:spacing w:after="0" w:line="240" w:lineRule="auto"/>
        <w:jc w:val="both"/>
        <w:rPr>
          <w:rFonts w:ascii="Arial Narrow" w:eastAsia="Calibri" w:hAnsi="Arial Narrow" w:cs="Arial"/>
          <w:u w:val="single"/>
        </w:rPr>
      </w:pPr>
    </w:p>
    <w:p w14:paraId="305C2759" w14:textId="77777777" w:rsidR="00E15A49" w:rsidRPr="00E15A49" w:rsidRDefault="00E15A49" w:rsidP="00E15A49">
      <w:pPr>
        <w:spacing w:after="0" w:line="240" w:lineRule="auto"/>
        <w:jc w:val="both"/>
        <w:rPr>
          <w:rFonts w:ascii="Arial Narrow" w:eastAsia="Calibri" w:hAnsi="Arial Narrow" w:cs="Arial"/>
          <w:u w:val="single"/>
        </w:rPr>
      </w:pPr>
      <w:r w:rsidRPr="00E15A49">
        <w:rPr>
          <w:rFonts w:ascii="Arial Narrow" w:eastAsia="Calibri" w:hAnsi="Arial Narrow" w:cs="Arial"/>
          <w:u w:val="single"/>
        </w:rPr>
        <w:lastRenderedPageBreak/>
        <w:t>Artikel 7: Slotbepalingen</w:t>
      </w:r>
    </w:p>
    <w:p w14:paraId="5A5E50E8" w14:textId="77777777" w:rsidR="00E15A49" w:rsidRPr="00E15A49" w:rsidRDefault="00E15A49" w:rsidP="00E15A49">
      <w:pPr>
        <w:spacing w:after="0" w:line="240" w:lineRule="auto"/>
        <w:jc w:val="both"/>
        <w:rPr>
          <w:rFonts w:ascii="Arial Narrow" w:eastAsia="Calibri" w:hAnsi="Arial Narrow" w:cs="Arial"/>
        </w:rPr>
      </w:pPr>
    </w:p>
    <w:p w14:paraId="6F52AA5F" w14:textId="77777777" w:rsidR="00E15A49" w:rsidRPr="00E15A49" w:rsidRDefault="00E15A49" w:rsidP="00E15A49">
      <w:pPr>
        <w:numPr>
          <w:ilvl w:val="1"/>
          <w:numId w:val="7"/>
        </w:numPr>
        <w:spacing w:after="0" w:line="240" w:lineRule="auto"/>
        <w:ind w:left="357" w:hanging="357"/>
        <w:jc w:val="both"/>
        <w:rPr>
          <w:rFonts w:ascii="Arial Narrow" w:eastAsia="Calibri" w:hAnsi="Arial Narrow" w:cs="Times New Roman (Hoofdtekst CS)"/>
          <w:strike/>
        </w:rPr>
      </w:pPr>
      <w:proofErr w:type="gramStart"/>
      <w:r w:rsidRPr="00E15A49">
        <w:rPr>
          <w:rFonts w:ascii="Arial Narrow" w:eastAsia="Calibri" w:hAnsi="Arial Narrow" w:cs="Arial"/>
        </w:rPr>
        <w:t>Indien</w:t>
      </w:r>
      <w:proofErr w:type="gramEnd"/>
      <w:r w:rsidRPr="00E15A49">
        <w:rPr>
          <w:rFonts w:ascii="Arial Narrow" w:eastAsia="Calibri" w:hAnsi="Arial Narrow" w:cs="Arial"/>
        </w:rPr>
        <w:t xml:space="preserve"> en voor zover dit reglement niet voorziet, dan is de toepasselijke Nederlandse (en/of Europese) Privacywetgeving beslissend/leidend. </w:t>
      </w:r>
    </w:p>
    <w:p w14:paraId="515EF366" w14:textId="1C9E3991" w:rsidR="00E15A49" w:rsidRPr="00E15A49" w:rsidRDefault="00E15A49" w:rsidP="00E15A49">
      <w:pPr>
        <w:numPr>
          <w:ilvl w:val="1"/>
          <w:numId w:val="7"/>
        </w:numPr>
        <w:spacing w:after="0" w:line="240" w:lineRule="auto"/>
        <w:jc w:val="both"/>
        <w:rPr>
          <w:rFonts w:ascii="Arial Narrow" w:eastAsia="Calibri" w:hAnsi="Arial Narrow" w:cs="Arial"/>
        </w:rPr>
      </w:pPr>
      <w:r w:rsidRPr="00E15A49">
        <w:rPr>
          <w:rFonts w:ascii="Arial Narrow" w:eastAsia="Calibri" w:hAnsi="Arial Narrow" w:cs="Arial"/>
        </w:rPr>
        <w:t xml:space="preserve">Dit reglement is gepubliceerd op </w:t>
      </w:r>
      <w:r w:rsidR="0048140E">
        <w:rPr>
          <w:rFonts w:ascii="Arial Narrow" w:eastAsia="Calibri" w:hAnsi="Arial Narrow" w:cs="Arial"/>
        </w:rPr>
        <w:t>14 juli 2018</w:t>
      </w:r>
      <w:r w:rsidRPr="00E15A49">
        <w:rPr>
          <w:rFonts w:ascii="Arial Narrow" w:eastAsia="Calibri" w:hAnsi="Arial Narrow" w:cs="Arial"/>
        </w:rPr>
        <w:t xml:space="preserve"> en is digitaal beschikbaar op de website van Verwerkingsverantwoordelijk</w:t>
      </w:r>
      <w:r w:rsidR="0048140E">
        <w:rPr>
          <w:rFonts w:ascii="Arial Narrow" w:eastAsia="Calibri" w:hAnsi="Arial Narrow" w:cs="Arial"/>
        </w:rPr>
        <w:t>e, www.jrlkoerier.nl.</w:t>
      </w:r>
    </w:p>
    <w:p w14:paraId="42AC77AE" w14:textId="77777777" w:rsidR="00E15A49" w:rsidRPr="00E15A49" w:rsidRDefault="00E15A49" w:rsidP="00E15A49">
      <w:pPr>
        <w:numPr>
          <w:ilvl w:val="1"/>
          <w:numId w:val="7"/>
        </w:numPr>
        <w:spacing w:after="0" w:line="240" w:lineRule="auto"/>
        <w:jc w:val="both"/>
        <w:rPr>
          <w:rFonts w:ascii="Arial Narrow" w:eastAsia="Calibri" w:hAnsi="Arial Narrow" w:cs="Arial"/>
        </w:rPr>
      </w:pPr>
      <w:r w:rsidRPr="00E15A49">
        <w:rPr>
          <w:rFonts w:ascii="Arial Narrow" w:eastAsia="Calibri" w:hAnsi="Arial Narrow" w:cs="Arial"/>
        </w:rPr>
        <w:t xml:space="preserve">Wijzigingen in onderhavig reglement worden onder vermelding van de wijzigingsdatum aangebracht door Verwerkingsverantwoordelijke. Gewijzigde regels worden één maand na de bekendmaking van kracht. </w:t>
      </w:r>
    </w:p>
    <w:p w14:paraId="6D783011" w14:textId="77777777" w:rsidR="00E15A49" w:rsidRPr="00E15A49" w:rsidRDefault="00E15A49" w:rsidP="00E15A49">
      <w:pPr>
        <w:spacing w:after="0" w:line="240" w:lineRule="auto"/>
        <w:jc w:val="both"/>
        <w:rPr>
          <w:rFonts w:ascii="Arial Narrow" w:eastAsia="Calibri" w:hAnsi="Arial Narrow" w:cs="Arial"/>
        </w:rPr>
      </w:pPr>
    </w:p>
    <w:p w14:paraId="36D8DE8F" w14:textId="5C8FF779" w:rsidR="00E15A49" w:rsidRPr="00E15A49" w:rsidRDefault="0048140E" w:rsidP="00E15A49">
      <w:pPr>
        <w:spacing w:after="0" w:line="240" w:lineRule="auto"/>
        <w:jc w:val="both"/>
        <w:rPr>
          <w:rFonts w:ascii="Arial Narrow" w:eastAsia="Calibri" w:hAnsi="Arial Narrow" w:cs="Arial"/>
        </w:rPr>
      </w:pPr>
      <w:r>
        <w:rPr>
          <w:rFonts w:ascii="Arial Narrow" w:eastAsia="Calibri" w:hAnsi="Arial Narrow" w:cs="Arial"/>
        </w:rPr>
        <w:t>Assen, 14 juli 2018</w:t>
      </w:r>
    </w:p>
    <w:p w14:paraId="38DEDA75" w14:textId="77777777" w:rsidR="00E15A49" w:rsidRPr="00E15A49" w:rsidRDefault="00E15A49" w:rsidP="00E15A49">
      <w:pPr>
        <w:spacing w:after="0" w:line="240" w:lineRule="auto"/>
        <w:jc w:val="both"/>
        <w:rPr>
          <w:rFonts w:ascii="Arial Narrow" w:eastAsia="Calibri" w:hAnsi="Arial Narrow" w:cs="Arial"/>
          <w:b/>
          <w:sz w:val="32"/>
          <w:szCs w:val="32"/>
        </w:rPr>
      </w:pPr>
    </w:p>
    <w:p w14:paraId="586F916B" w14:textId="77777777" w:rsidR="00E15A49" w:rsidRPr="00E15A49" w:rsidRDefault="00E15A49" w:rsidP="00E15A49">
      <w:pPr>
        <w:spacing w:after="0" w:line="240" w:lineRule="auto"/>
        <w:jc w:val="both"/>
        <w:rPr>
          <w:rFonts w:ascii="Arial Narrow" w:eastAsia="Calibri" w:hAnsi="Arial Narrow" w:cs="Arial"/>
          <w:b/>
          <w:sz w:val="32"/>
          <w:szCs w:val="32"/>
        </w:rPr>
      </w:pPr>
    </w:p>
    <w:p w14:paraId="4B2AAAAF" w14:textId="77777777" w:rsidR="00E15A49" w:rsidRPr="00E15A49" w:rsidRDefault="00E15A49" w:rsidP="00E15A49">
      <w:pPr>
        <w:spacing w:after="0" w:line="240" w:lineRule="auto"/>
        <w:jc w:val="both"/>
        <w:rPr>
          <w:rFonts w:ascii="Arial Narrow" w:eastAsia="Calibri" w:hAnsi="Arial Narrow" w:cs="Arial"/>
          <w:b/>
          <w:sz w:val="32"/>
          <w:szCs w:val="32"/>
        </w:rPr>
      </w:pPr>
    </w:p>
    <w:p w14:paraId="3EE2DC3B" w14:textId="77777777" w:rsidR="00E15A49" w:rsidRPr="00E15A49" w:rsidRDefault="00E15A49" w:rsidP="00E15A49">
      <w:pPr>
        <w:spacing w:after="0" w:line="240" w:lineRule="auto"/>
        <w:jc w:val="both"/>
        <w:rPr>
          <w:rFonts w:ascii="Arial Narrow" w:eastAsia="Calibri" w:hAnsi="Arial Narrow" w:cs="Arial"/>
          <w:b/>
          <w:sz w:val="32"/>
          <w:szCs w:val="32"/>
        </w:rPr>
      </w:pPr>
    </w:p>
    <w:p w14:paraId="2027A96A" w14:textId="77777777" w:rsidR="00E15A49" w:rsidRPr="00E15A49" w:rsidRDefault="00E15A49" w:rsidP="00E15A49">
      <w:pPr>
        <w:spacing w:after="0" w:line="240" w:lineRule="auto"/>
        <w:jc w:val="both"/>
        <w:rPr>
          <w:rFonts w:ascii="Arial Narrow" w:eastAsia="Calibri" w:hAnsi="Arial Narrow" w:cs="Arial"/>
          <w:b/>
          <w:sz w:val="32"/>
          <w:szCs w:val="32"/>
        </w:rPr>
      </w:pPr>
    </w:p>
    <w:p w14:paraId="2C9B0327" w14:textId="77777777" w:rsidR="00E15A49" w:rsidRPr="00E15A49" w:rsidRDefault="00E15A49" w:rsidP="00E15A49">
      <w:pPr>
        <w:spacing w:after="0" w:line="240" w:lineRule="auto"/>
        <w:jc w:val="both"/>
        <w:rPr>
          <w:rFonts w:ascii="Arial Narrow" w:eastAsia="Calibri" w:hAnsi="Arial Narrow" w:cs="Arial"/>
          <w:b/>
          <w:sz w:val="32"/>
          <w:szCs w:val="32"/>
        </w:rPr>
      </w:pPr>
    </w:p>
    <w:p w14:paraId="51D4B91F" w14:textId="77777777" w:rsidR="00E15A49" w:rsidRPr="00E15A49" w:rsidRDefault="00E15A49" w:rsidP="00E15A49">
      <w:pPr>
        <w:spacing w:after="0" w:line="240" w:lineRule="auto"/>
        <w:jc w:val="both"/>
        <w:rPr>
          <w:rFonts w:ascii="Arial Narrow" w:eastAsia="Calibri" w:hAnsi="Arial Narrow" w:cs="Arial"/>
          <w:b/>
          <w:sz w:val="32"/>
          <w:szCs w:val="32"/>
        </w:rPr>
      </w:pPr>
    </w:p>
    <w:p w14:paraId="68CEBED0" w14:textId="77777777" w:rsidR="00E15A49" w:rsidRPr="00E15A49" w:rsidRDefault="00E15A49" w:rsidP="00E15A49">
      <w:pPr>
        <w:spacing w:after="0" w:line="240" w:lineRule="auto"/>
        <w:jc w:val="both"/>
        <w:rPr>
          <w:rFonts w:ascii="Arial Narrow" w:eastAsia="Calibri" w:hAnsi="Arial Narrow" w:cs="Arial"/>
          <w:b/>
          <w:sz w:val="32"/>
          <w:szCs w:val="32"/>
        </w:rPr>
      </w:pPr>
    </w:p>
    <w:p w14:paraId="5E7B289F" w14:textId="77777777" w:rsidR="00E15A49" w:rsidRDefault="00E15A49" w:rsidP="00E15A49">
      <w:pPr>
        <w:spacing w:after="0" w:line="240" w:lineRule="auto"/>
        <w:jc w:val="both"/>
        <w:rPr>
          <w:rFonts w:ascii="Arial Narrow" w:eastAsia="Calibri" w:hAnsi="Arial Narrow" w:cs="Arial"/>
          <w:b/>
          <w:sz w:val="32"/>
          <w:szCs w:val="32"/>
        </w:rPr>
      </w:pPr>
    </w:p>
    <w:p w14:paraId="35D24DA7" w14:textId="77777777" w:rsidR="00DC4EEA" w:rsidRDefault="00DC4EEA" w:rsidP="00E15A49">
      <w:pPr>
        <w:spacing w:after="0" w:line="240" w:lineRule="auto"/>
        <w:jc w:val="both"/>
        <w:rPr>
          <w:rFonts w:ascii="Arial Narrow" w:eastAsia="Calibri" w:hAnsi="Arial Narrow" w:cs="Arial"/>
          <w:b/>
          <w:sz w:val="32"/>
          <w:szCs w:val="32"/>
        </w:rPr>
      </w:pPr>
    </w:p>
    <w:p w14:paraId="5FF9DD1A" w14:textId="77777777" w:rsidR="00DC4EEA" w:rsidRDefault="00DC4EEA" w:rsidP="00E15A49">
      <w:pPr>
        <w:spacing w:after="0" w:line="240" w:lineRule="auto"/>
        <w:jc w:val="both"/>
        <w:rPr>
          <w:rFonts w:ascii="Arial Narrow" w:eastAsia="Calibri" w:hAnsi="Arial Narrow" w:cs="Arial"/>
          <w:b/>
          <w:sz w:val="32"/>
          <w:szCs w:val="32"/>
        </w:rPr>
      </w:pPr>
    </w:p>
    <w:p w14:paraId="0FA41BB2" w14:textId="77777777" w:rsidR="00DC4EEA" w:rsidRPr="00E15A49" w:rsidRDefault="00DC4EEA" w:rsidP="00E15A49">
      <w:pPr>
        <w:spacing w:after="0" w:line="240" w:lineRule="auto"/>
        <w:jc w:val="both"/>
        <w:rPr>
          <w:rFonts w:ascii="Arial Narrow" w:eastAsia="Calibri" w:hAnsi="Arial Narrow" w:cs="Arial"/>
          <w:b/>
          <w:sz w:val="32"/>
          <w:szCs w:val="32"/>
        </w:rPr>
      </w:pPr>
    </w:p>
    <w:p w14:paraId="25C728B3" w14:textId="77777777" w:rsidR="00E15A49" w:rsidRPr="00E15A49" w:rsidRDefault="00E15A49" w:rsidP="00E15A49">
      <w:pPr>
        <w:spacing w:after="0" w:line="240" w:lineRule="auto"/>
        <w:jc w:val="both"/>
        <w:rPr>
          <w:rFonts w:ascii="Arial Narrow" w:eastAsia="Calibri" w:hAnsi="Arial Narrow" w:cs="Arial"/>
          <w:b/>
          <w:sz w:val="32"/>
          <w:szCs w:val="32"/>
        </w:rPr>
      </w:pPr>
    </w:p>
    <w:p w14:paraId="647114DF" w14:textId="77777777" w:rsidR="00E15A49" w:rsidRPr="00E15A49" w:rsidRDefault="00E15A49" w:rsidP="00E15A49">
      <w:pPr>
        <w:spacing w:after="0" w:line="240" w:lineRule="auto"/>
        <w:jc w:val="both"/>
        <w:rPr>
          <w:rFonts w:ascii="Arial Narrow" w:eastAsia="Calibri" w:hAnsi="Arial Narrow" w:cs="Arial"/>
          <w:b/>
          <w:sz w:val="32"/>
          <w:szCs w:val="32"/>
        </w:rPr>
      </w:pPr>
    </w:p>
    <w:p w14:paraId="613A918A" w14:textId="77777777" w:rsidR="00E15A49" w:rsidRPr="00E15A49" w:rsidRDefault="00E15A49" w:rsidP="00E15A49">
      <w:pPr>
        <w:spacing w:after="0" w:line="240" w:lineRule="auto"/>
        <w:jc w:val="both"/>
        <w:rPr>
          <w:rFonts w:ascii="Arial Narrow" w:eastAsia="Calibri" w:hAnsi="Arial Narrow" w:cs="Arial"/>
          <w:b/>
          <w:sz w:val="32"/>
          <w:szCs w:val="32"/>
        </w:rPr>
      </w:pPr>
    </w:p>
    <w:p w14:paraId="1EEE55DE" w14:textId="77777777" w:rsidR="00E15A49" w:rsidRPr="00E15A49" w:rsidRDefault="00E15A49" w:rsidP="00E15A49">
      <w:pPr>
        <w:spacing w:after="0" w:line="240" w:lineRule="auto"/>
        <w:jc w:val="both"/>
        <w:rPr>
          <w:rFonts w:ascii="Arial Narrow" w:eastAsia="Calibri" w:hAnsi="Arial Narrow" w:cs="Arial"/>
          <w:b/>
          <w:sz w:val="32"/>
          <w:szCs w:val="32"/>
        </w:rPr>
      </w:pPr>
    </w:p>
    <w:p w14:paraId="3860ED5B" w14:textId="72508BA2" w:rsidR="00E15A49" w:rsidRDefault="00E15A49" w:rsidP="00E15A49">
      <w:pPr>
        <w:spacing w:after="0" w:line="240" w:lineRule="auto"/>
        <w:jc w:val="both"/>
        <w:rPr>
          <w:rFonts w:ascii="Arial Narrow" w:eastAsia="Calibri" w:hAnsi="Arial Narrow" w:cs="Arial"/>
          <w:b/>
          <w:sz w:val="32"/>
          <w:szCs w:val="32"/>
        </w:rPr>
      </w:pPr>
    </w:p>
    <w:p w14:paraId="1709B98B" w14:textId="6B1FCE5A" w:rsidR="003F5B23" w:rsidRDefault="003F5B23" w:rsidP="00E15A49">
      <w:pPr>
        <w:spacing w:after="0" w:line="240" w:lineRule="auto"/>
        <w:jc w:val="both"/>
        <w:rPr>
          <w:rFonts w:ascii="Arial Narrow" w:eastAsia="Calibri" w:hAnsi="Arial Narrow" w:cs="Arial"/>
          <w:b/>
          <w:sz w:val="32"/>
          <w:szCs w:val="32"/>
        </w:rPr>
      </w:pPr>
    </w:p>
    <w:p w14:paraId="3E3C5020" w14:textId="2ADAB82A" w:rsidR="003F5B23" w:rsidRDefault="003F5B23" w:rsidP="00E15A49">
      <w:pPr>
        <w:spacing w:after="0" w:line="240" w:lineRule="auto"/>
        <w:jc w:val="both"/>
        <w:rPr>
          <w:rFonts w:ascii="Arial Narrow" w:eastAsia="Calibri" w:hAnsi="Arial Narrow" w:cs="Arial"/>
          <w:b/>
          <w:sz w:val="32"/>
          <w:szCs w:val="32"/>
        </w:rPr>
      </w:pPr>
    </w:p>
    <w:p w14:paraId="23D7E340" w14:textId="2C35C65F" w:rsidR="003F5B23" w:rsidRDefault="003F5B23" w:rsidP="00E15A49">
      <w:pPr>
        <w:spacing w:after="0" w:line="240" w:lineRule="auto"/>
        <w:jc w:val="both"/>
        <w:rPr>
          <w:rFonts w:ascii="Arial Narrow" w:eastAsia="Calibri" w:hAnsi="Arial Narrow" w:cs="Arial"/>
          <w:b/>
          <w:sz w:val="32"/>
          <w:szCs w:val="32"/>
        </w:rPr>
      </w:pPr>
    </w:p>
    <w:p w14:paraId="2608063A" w14:textId="1CE39F23" w:rsidR="003F5B23" w:rsidRDefault="003F5B23" w:rsidP="00E15A49">
      <w:pPr>
        <w:spacing w:after="0" w:line="240" w:lineRule="auto"/>
        <w:jc w:val="both"/>
        <w:rPr>
          <w:rFonts w:ascii="Arial Narrow" w:eastAsia="Calibri" w:hAnsi="Arial Narrow" w:cs="Arial"/>
          <w:b/>
          <w:sz w:val="32"/>
          <w:szCs w:val="32"/>
        </w:rPr>
      </w:pPr>
    </w:p>
    <w:p w14:paraId="635CC0CD" w14:textId="785D766D" w:rsidR="003F5B23" w:rsidRDefault="003F5B23" w:rsidP="00E15A49">
      <w:pPr>
        <w:spacing w:after="0" w:line="240" w:lineRule="auto"/>
        <w:jc w:val="both"/>
        <w:rPr>
          <w:rFonts w:ascii="Arial Narrow" w:eastAsia="Calibri" w:hAnsi="Arial Narrow" w:cs="Arial"/>
          <w:b/>
          <w:sz w:val="32"/>
          <w:szCs w:val="32"/>
        </w:rPr>
      </w:pPr>
    </w:p>
    <w:p w14:paraId="34951A66" w14:textId="57229CFC" w:rsidR="003F5B23" w:rsidRDefault="003F5B23" w:rsidP="00E15A49">
      <w:pPr>
        <w:spacing w:after="0" w:line="240" w:lineRule="auto"/>
        <w:jc w:val="both"/>
        <w:rPr>
          <w:rFonts w:ascii="Arial Narrow" w:eastAsia="Calibri" w:hAnsi="Arial Narrow" w:cs="Arial"/>
          <w:b/>
          <w:sz w:val="32"/>
          <w:szCs w:val="32"/>
        </w:rPr>
      </w:pPr>
    </w:p>
    <w:p w14:paraId="65ED58E5" w14:textId="5D7831DD" w:rsidR="003F5B23" w:rsidRDefault="003F5B23" w:rsidP="00E15A49">
      <w:pPr>
        <w:spacing w:after="0" w:line="240" w:lineRule="auto"/>
        <w:jc w:val="both"/>
        <w:rPr>
          <w:rFonts w:ascii="Arial Narrow" w:eastAsia="Calibri" w:hAnsi="Arial Narrow" w:cs="Arial"/>
          <w:b/>
          <w:sz w:val="32"/>
          <w:szCs w:val="32"/>
        </w:rPr>
      </w:pPr>
    </w:p>
    <w:p w14:paraId="671DE1F8" w14:textId="0072DC83" w:rsidR="003F5B23" w:rsidRDefault="003F5B23" w:rsidP="00E15A49">
      <w:pPr>
        <w:spacing w:after="0" w:line="240" w:lineRule="auto"/>
        <w:jc w:val="both"/>
        <w:rPr>
          <w:rFonts w:ascii="Arial Narrow" w:eastAsia="Calibri" w:hAnsi="Arial Narrow" w:cs="Arial"/>
          <w:b/>
          <w:sz w:val="32"/>
          <w:szCs w:val="32"/>
        </w:rPr>
      </w:pPr>
    </w:p>
    <w:p w14:paraId="518232E7" w14:textId="0AE7B34C" w:rsidR="003F5B23" w:rsidRDefault="003F5B23" w:rsidP="00E15A49">
      <w:pPr>
        <w:spacing w:after="0" w:line="240" w:lineRule="auto"/>
        <w:jc w:val="both"/>
        <w:rPr>
          <w:rFonts w:ascii="Arial Narrow" w:eastAsia="Calibri" w:hAnsi="Arial Narrow" w:cs="Arial"/>
          <w:b/>
          <w:sz w:val="32"/>
          <w:szCs w:val="32"/>
        </w:rPr>
      </w:pPr>
    </w:p>
    <w:p w14:paraId="75D60E59" w14:textId="2FF15ED3" w:rsidR="003F5B23" w:rsidRDefault="003F5B23" w:rsidP="00E15A49">
      <w:pPr>
        <w:spacing w:after="0" w:line="240" w:lineRule="auto"/>
        <w:jc w:val="both"/>
        <w:rPr>
          <w:rFonts w:ascii="Arial Narrow" w:eastAsia="Calibri" w:hAnsi="Arial Narrow" w:cs="Arial"/>
          <w:b/>
          <w:sz w:val="32"/>
          <w:szCs w:val="32"/>
        </w:rPr>
      </w:pPr>
    </w:p>
    <w:p w14:paraId="59CF8D1B" w14:textId="0A653774" w:rsidR="003F5B23" w:rsidRDefault="003F5B23" w:rsidP="00E15A49">
      <w:pPr>
        <w:spacing w:after="0" w:line="240" w:lineRule="auto"/>
        <w:jc w:val="both"/>
        <w:rPr>
          <w:rFonts w:ascii="Arial Narrow" w:eastAsia="Calibri" w:hAnsi="Arial Narrow" w:cs="Arial"/>
          <w:b/>
          <w:sz w:val="32"/>
          <w:szCs w:val="32"/>
        </w:rPr>
      </w:pPr>
    </w:p>
    <w:p w14:paraId="680D0D2B" w14:textId="57BF1505" w:rsidR="003F5B23" w:rsidRDefault="003F5B23" w:rsidP="00E15A49">
      <w:pPr>
        <w:spacing w:after="0" w:line="240" w:lineRule="auto"/>
        <w:jc w:val="both"/>
        <w:rPr>
          <w:rFonts w:ascii="Arial Narrow" w:eastAsia="Calibri" w:hAnsi="Arial Narrow" w:cs="Arial"/>
          <w:b/>
          <w:sz w:val="32"/>
          <w:szCs w:val="32"/>
        </w:rPr>
      </w:pPr>
    </w:p>
    <w:p w14:paraId="589637F5" w14:textId="15ED955D" w:rsidR="003F5B23" w:rsidRDefault="003F5B23" w:rsidP="00E15A49">
      <w:pPr>
        <w:spacing w:after="0" w:line="240" w:lineRule="auto"/>
        <w:jc w:val="both"/>
        <w:rPr>
          <w:rFonts w:ascii="Arial Narrow" w:eastAsia="Calibri" w:hAnsi="Arial Narrow" w:cs="Arial"/>
          <w:b/>
          <w:sz w:val="32"/>
          <w:szCs w:val="32"/>
        </w:rPr>
      </w:pPr>
    </w:p>
    <w:p w14:paraId="5687BEB7" w14:textId="77777777" w:rsidR="003F5B23" w:rsidRPr="00E15A49" w:rsidRDefault="003F5B23" w:rsidP="00E15A49">
      <w:pPr>
        <w:spacing w:after="0" w:line="240" w:lineRule="auto"/>
        <w:jc w:val="both"/>
        <w:rPr>
          <w:rFonts w:ascii="Arial Narrow" w:eastAsia="Calibri" w:hAnsi="Arial Narrow" w:cs="Arial"/>
          <w:b/>
          <w:sz w:val="32"/>
          <w:szCs w:val="32"/>
        </w:rPr>
      </w:pPr>
    </w:p>
    <w:p w14:paraId="074F557B" w14:textId="77777777" w:rsidR="00E15A49" w:rsidRPr="00E15A49" w:rsidRDefault="00E15A49" w:rsidP="00E15A49">
      <w:pPr>
        <w:spacing w:after="0" w:line="240" w:lineRule="auto"/>
        <w:jc w:val="both"/>
        <w:rPr>
          <w:rFonts w:ascii="Arial Narrow" w:eastAsia="Calibri" w:hAnsi="Arial Narrow" w:cs="Arial"/>
          <w:b/>
          <w:sz w:val="32"/>
          <w:szCs w:val="32"/>
        </w:rPr>
      </w:pPr>
      <w:r w:rsidRPr="00E15A49">
        <w:rPr>
          <w:rFonts w:ascii="Arial Narrow" w:eastAsia="Calibri" w:hAnsi="Arial Narrow" w:cs="Arial"/>
          <w:b/>
          <w:sz w:val="32"/>
          <w:szCs w:val="32"/>
        </w:rPr>
        <w:lastRenderedPageBreak/>
        <w:t>BIJLAGE I</w:t>
      </w:r>
    </w:p>
    <w:p w14:paraId="098F100D" w14:textId="77777777" w:rsidR="00E15A49" w:rsidRPr="00E15A49" w:rsidRDefault="00E15A49" w:rsidP="00E15A49">
      <w:pPr>
        <w:spacing w:after="0" w:line="240" w:lineRule="auto"/>
        <w:jc w:val="both"/>
        <w:rPr>
          <w:rFonts w:ascii="Arial Narrow" w:eastAsia="Calibri" w:hAnsi="Arial Narrow" w:cs="Arial"/>
        </w:rPr>
      </w:pPr>
    </w:p>
    <w:p w14:paraId="50677752" w14:textId="77777777" w:rsidR="00E15A49" w:rsidRPr="00E15A49" w:rsidRDefault="00E15A49" w:rsidP="00E15A49">
      <w:pPr>
        <w:spacing w:after="0" w:line="240" w:lineRule="auto"/>
        <w:jc w:val="both"/>
        <w:rPr>
          <w:rFonts w:ascii="Arial Narrow" w:eastAsia="Calibri" w:hAnsi="Arial Narrow" w:cs="Arial"/>
          <w:u w:val="single"/>
        </w:rPr>
      </w:pPr>
      <w:r w:rsidRPr="00E15A49">
        <w:rPr>
          <w:rFonts w:ascii="Arial Narrow" w:eastAsia="Calibri" w:hAnsi="Arial Narrow" w:cs="Arial"/>
          <w:u w:val="single"/>
        </w:rPr>
        <w:t xml:space="preserve">Bewaartermijnen </w:t>
      </w:r>
    </w:p>
    <w:p w14:paraId="2C597243" w14:textId="77777777" w:rsidR="00E15A49" w:rsidRPr="00E15A49" w:rsidRDefault="00E15A49" w:rsidP="00E15A49">
      <w:pPr>
        <w:spacing w:after="0" w:line="240" w:lineRule="auto"/>
        <w:jc w:val="both"/>
        <w:rPr>
          <w:rFonts w:ascii="Arial Narrow" w:eastAsia="Calibri" w:hAnsi="Arial Narrow" w:cs="Arial"/>
        </w:rPr>
      </w:pPr>
    </w:p>
    <w:tbl>
      <w:tblPr>
        <w:tblStyle w:val="Tabelraster1"/>
        <w:tblW w:w="8959" w:type="dxa"/>
        <w:tblInd w:w="108" w:type="dxa"/>
        <w:tblLook w:val="04A0" w:firstRow="1" w:lastRow="0" w:firstColumn="1" w:lastColumn="0" w:noHBand="0" w:noVBand="1"/>
      </w:tblPr>
      <w:tblGrid>
        <w:gridCol w:w="1894"/>
        <w:gridCol w:w="3805"/>
        <w:gridCol w:w="3260"/>
      </w:tblGrid>
      <w:tr w:rsidR="00E15A49" w:rsidRPr="00E15A49" w14:paraId="4F9CA1B0" w14:textId="77777777" w:rsidTr="00E9553E">
        <w:trPr>
          <w:trHeight w:val="454"/>
        </w:trPr>
        <w:tc>
          <w:tcPr>
            <w:tcW w:w="1894" w:type="dxa"/>
          </w:tcPr>
          <w:p w14:paraId="7E813646" w14:textId="77777777" w:rsidR="00E15A49" w:rsidRPr="00E15A49" w:rsidRDefault="00E15A49" w:rsidP="00E15A49">
            <w:pPr>
              <w:jc w:val="both"/>
              <w:rPr>
                <w:rFonts w:ascii="Arial Narrow" w:eastAsia="Calibri" w:hAnsi="Arial Narrow" w:cs="Arial"/>
                <w:b/>
              </w:rPr>
            </w:pPr>
            <w:r w:rsidRPr="00E15A49">
              <w:rPr>
                <w:rFonts w:ascii="Arial Narrow" w:eastAsia="Calibri" w:hAnsi="Arial Narrow" w:cs="Arial"/>
                <w:b/>
              </w:rPr>
              <w:t>Gegevens</w:t>
            </w:r>
          </w:p>
        </w:tc>
        <w:tc>
          <w:tcPr>
            <w:tcW w:w="3805" w:type="dxa"/>
          </w:tcPr>
          <w:p w14:paraId="3E0C15A3" w14:textId="77777777" w:rsidR="00E15A49" w:rsidRPr="00E15A49" w:rsidRDefault="00E15A49" w:rsidP="00E15A49">
            <w:pPr>
              <w:jc w:val="both"/>
              <w:rPr>
                <w:rFonts w:ascii="Arial Narrow" w:eastAsia="Calibri" w:hAnsi="Arial Narrow" w:cs="Arial"/>
                <w:b/>
              </w:rPr>
            </w:pPr>
            <w:r w:rsidRPr="00E15A49">
              <w:rPr>
                <w:rFonts w:ascii="Arial Narrow" w:eastAsia="Calibri" w:hAnsi="Arial Narrow" w:cs="Arial"/>
                <w:b/>
              </w:rPr>
              <w:t>Bewaartermijn*</w:t>
            </w:r>
          </w:p>
        </w:tc>
        <w:tc>
          <w:tcPr>
            <w:tcW w:w="3260" w:type="dxa"/>
          </w:tcPr>
          <w:p w14:paraId="70A6F1F1" w14:textId="77777777" w:rsidR="00E15A49" w:rsidRPr="00E15A49" w:rsidRDefault="00E15A49" w:rsidP="00E15A49">
            <w:pPr>
              <w:jc w:val="both"/>
              <w:rPr>
                <w:rFonts w:ascii="Arial Narrow" w:eastAsia="Calibri" w:hAnsi="Arial Narrow" w:cs="Arial"/>
                <w:b/>
              </w:rPr>
            </w:pPr>
            <w:r w:rsidRPr="00E15A49">
              <w:rPr>
                <w:rFonts w:ascii="Arial Narrow" w:eastAsia="Calibri" w:hAnsi="Arial Narrow" w:cs="Arial"/>
                <w:b/>
              </w:rPr>
              <w:t>Ingangsdatum bewaartermijn</w:t>
            </w:r>
          </w:p>
        </w:tc>
      </w:tr>
      <w:tr w:rsidR="00E15A49" w:rsidRPr="00E15A49" w14:paraId="5D223205" w14:textId="77777777" w:rsidTr="00E9553E">
        <w:trPr>
          <w:trHeight w:val="454"/>
        </w:trPr>
        <w:tc>
          <w:tcPr>
            <w:tcW w:w="1894" w:type="dxa"/>
          </w:tcPr>
          <w:p w14:paraId="46F3AF95" w14:textId="77777777" w:rsidR="00E15A49" w:rsidRPr="00E15A49" w:rsidRDefault="00E15A49" w:rsidP="00E15A49">
            <w:pPr>
              <w:jc w:val="both"/>
              <w:rPr>
                <w:rFonts w:ascii="Arial Narrow" w:eastAsia="Calibri" w:hAnsi="Arial Narrow" w:cs="Arial"/>
              </w:rPr>
            </w:pPr>
            <w:r w:rsidRPr="00E15A49">
              <w:rPr>
                <w:rFonts w:ascii="Arial Narrow" w:eastAsia="Calibri" w:hAnsi="Arial Narrow" w:cs="Arial"/>
              </w:rPr>
              <w:t>Personeelsdossier</w:t>
            </w:r>
          </w:p>
        </w:tc>
        <w:tc>
          <w:tcPr>
            <w:tcW w:w="3805" w:type="dxa"/>
          </w:tcPr>
          <w:p w14:paraId="0DA3CE62" w14:textId="77777777" w:rsidR="00E15A49" w:rsidRPr="00E15A49" w:rsidRDefault="00E15A49" w:rsidP="00E15A49">
            <w:pPr>
              <w:jc w:val="both"/>
              <w:rPr>
                <w:rFonts w:ascii="Arial Narrow" w:eastAsia="Calibri" w:hAnsi="Arial Narrow" w:cs="Arial"/>
              </w:rPr>
            </w:pPr>
            <w:r w:rsidRPr="00E15A49">
              <w:rPr>
                <w:rFonts w:ascii="Arial Narrow" w:eastAsia="Calibri" w:hAnsi="Arial Narrow" w:cs="Arial"/>
              </w:rPr>
              <w:t xml:space="preserve">2 jaar nadat de arbeidsovereenkomst is beëindigd </w:t>
            </w:r>
          </w:p>
        </w:tc>
        <w:tc>
          <w:tcPr>
            <w:tcW w:w="3260" w:type="dxa"/>
          </w:tcPr>
          <w:p w14:paraId="6031449D" w14:textId="77777777" w:rsidR="00E15A49" w:rsidRPr="00E15A49" w:rsidRDefault="00E15A49" w:rsidP="00E15A49">
            <w:pPr>
              <w:jc w:val="both"/>
              <w:rPr>
                <w:rFonts w:ascii="Arial Narrow" w:eastAsia="Calibri" w:hAnsi="Arial Narrow" w:cs="Arial"/>
              </w:rPr>
            </w:pPr>
            <w:r w:rsidRPr="00E15A49">
              <w:rPr>
                <w:rFonts w:ascii="Arial Narrow" w:eastAsia="Calibri" w:hAnsi="Arial Narrow" w:cs="Arial"/>
              </w:rPr>
              <w:t xml:space="preserve">Datum uitdiensttreding </w:t>
            </w:r>
          </w:p>
        </w:tc>
      </w:tr>
      <w:tr w:rsidR="00E15A49" w:rsidRPr="00E15A49" w14:paraId="7DF4BC1C" w14:textId="77777777" w:rsidTr="00E9553E">
        <w:trPr>
          <w:trHeight w:val="454"/>
        </w:trPr>
        <w:tc>
          <w:tcPr>
            <w:tcW w:w="1894" w:type="dxa"/>
          </w:tcPr>
          <w:p w14:paraId="03E5D4BE" w14:textId="77777777" w:rsidR="00E15A49" w:rsidRPr="00E15A49" w:rsidRDefault="00E15A49" w:rsidP="00E15A49">
            <w:pPr>
              <w:jc w:val="both"/>
              <w:rPr>
                <w:rFonts w:ascii="Arial Narrow" w:eastAsia="Calibri" w:hAnsi="Arial Narrow" w:cs="Arial"/>
              </w:rPr>
            </w:pPr>
            <w:r w:rsidRPr="00E15A49">
              <w:rPr>
                <w:rFonts w:ascii="Arial Narrow" w:eastAsia="Calibri" w:hAnsi="Arial Narrow" w:cs="Arial"/>
              </w:rPr>
              <w:t xml:space="preserve">Fiscale gegevens </w:t>
            </w:r>
          </w:p>
        </w:tc>
        <w:tc>
          <w:tcPr>
            <w:tcW w:w="3805" w:type="dxa"/>
          </w:tcPr>
          <w:p w14:paraId="231F3838" w14:textId="77777777" w:rsidR="00E15A49" w:rsidRPr="00E15A49" w:rsidRDefault="00E15A49" w:rsidP="00E15A49">
            <w:pPr>
              <w:jc w:val="both"/>
              <w:rPr>
                <w:rFonts w:ascii="Arial Narrow" w:eastAsia="Calibri" w:hAnsi="Arial Narrow" w:cs="Arial"/>
              </w:rPr>
            </w:pPr>
            <w:r w:rsidRPr="00E15A49">
              <w:rPr>
                <w:rFonts w:ascii="Arial Narrow" w:eastAsia="Calibri" w:hAnsi="Arial Narrow" w:cs="Arial"/>
              </w:rPr>
              <w:t xml:space="preserve">7 jaar nadat de overeenkomst is beëindigd </w:t>
            </w:r>
          </w:p>
        </w:tc>
        <w:tc>
          <w:tcPr>
            <w:tcW w:w="3260" w:type="dxa"/>
          </w:tcPr>
          <w:p w14:paraId="7FBC82D9" w14:textId="77777777" w:rsidR="00E15A49" w:rsidRPr="00E15A49" w:rsidRDefault="00E15A49" w:rsidP="00E15A49">
            <w:pPr>
              <w:jc w:val="both"/>
              <w:rPr>
                <w:rFonts w:ascii="Arial Narrow" w:eastAsia="Calibri" w:hAnsi="Arial Narrow" w:cs="Arial"/>
              </w:rPr>
            </w:pPr>
            <w:r w:rsidRPr="00E15A49">
              <w:rPr>
                <w:rFonts w:ascii="Arial Narrow" w:eastAsia="Calibri" w:hAnsi="Arial Narrow" w:cs="Arial"/>
              </w:rPr>
              <w:t>Datum einde overeenkomst/opdracht</w:t>
            </w:r>
          </w:p>
        </w:tc>
      </w:tr>
      <w:tr w:rsidR="00E15A49" w:rsidRPr="00E15A49" w14:paraId="17667E8C" w14:textId="77777777" w:rsidTr="00E9553E">
        <w:trPr>
          <w:trHeight w:val="454"/>
        </w:trPr>
        <w:tc>
          <w:tcPr>
            <w:tcW w:w="1894" w:type="dxa"/>
          </w:tcPr>
          <w:p w14:paraId="30E172FD" w14:textId="77777777" w:rsidR="00E15A49" w:rsidRPr="00E15A49" w:rsidRDefault="00E15A49" w:rsidP="00E15A49">
            <w:pPr>
              <w:jc w:val="both"/>
              <w:rPr>
                <w:rFonts w:ascii="Arial Narrow" w:eastAsia="Calibri" w:hAnsi="Arial Narrow" w:cs="Arial"/>
              </w:rPr>
            </w:pPr>
            <w:r w:rsidRPr="00E15A49">
              <w:rPr>
                <w:rFonts w:ascii="Arial Narrow" w:eastAsia="Calibri" w:hAnsi="Arial Narrow" w:cs="Arial"/>
              </w:rPr>
              <w:t>Kopie identiteitsbewijs</w:t>
            </w:r>
          </w:p>
        </w:tc>
        <w:tc>
          <w:tcPr>
            <w:tcW w:w="3805" w:type="dxa"/>
          </w:tcPr>
          <w:p w14:paraId="54050E47" w14:textId="77777777" w:rsidR="00E15A49" w:rsidRPr="00E15A49" w:rsidRDefault="00E15A49" w:rsidP="00E15A49">
            <w:pPr>
              <w:jc w:val="both"/>
              <w:rPr>
                <w:rFonts w:ascii="Arial Narrow" w:eastAsia="Calibri" w:hAnsi="Arial Narrow" w:cs="Arial"/>
              </w:rPr>
            </w:pPr>
            <w:r w:rsidRPr="00E15A49">
              <w:rPr>
                <w:rFonts w:ascii="Arial Narrow" w:eastAsia="Calibri" w:hAnsi="Arial Narrow" w:cs="Arial"/>
              </w:rPr>
              <w:t xml:space="preserve">5 jaar nadat de arbeidsovereenkomst is beëindigd </w:t>
            </w:r>
          </w:p>
        </w:tc>
        <w:tc>
          <w:tcPr>
            <w:tcW w:w="3260" w:type="dxa"/>
          </w:tcPr>
          <w:p w14:paraId="6101A6BD" w14:textId="77777777" w:rsidR="00E15A49" w:rsidRPr="00E15A49" w:rsidRDefault="00E15A49" w:rsidP="00E15A49">
            <w:pPr>
              <w:jc w:val="both"/>
              <w:rPr>
                <w:rFonts w:ascii="Arial Narrow" w:eastAsia="Calibri" w:hAnsi="Arial Narrow" w:cs="Arial"/>
              </w:rPr>
            </w:pPr>
            <w:r w:rsidRPr="00E15A49">
              <w:rPr>
                <w:rFonts w:ascii="Arial Narrow" w:eastAsia="Calibri" w:hAnsi="Arial Narrow" w:cs="Arial"/>
              </w:rPr>
              <w:t>Datum uitdiensttreding</w:t>
            </w:r>
          </w:p>
        </w:tc>
      </w:tr>
      <w:tr w:rsidR="00E15A49" w:rsidRPr="00E15A49" w14:paraId="51C37A74" w14:textId="77777777" w:rsidTr="00E9553E">
        <w:trPr>
          <w:trHeight w:val="454"/>
        </w:trPr>
        <w:tc>
          <w:tcPr>
            <w:tcW w:w="1894" w:type="dxa"/>
          </w:tcPr>
          <w:p w14:paraId="52118B30" w14:textId="77777777" w:rsidR="00E15A49" w:rsidRPr="00E15A49" w:rsidRDefault="00E15A49" w:rsidP="00E15A49">
            <w:pPr>
              <w:jc w:val="both"/>
              <w:rPr>
                <w:rFonts w:ascii="Arial Narrow" w:eastAsia="Calibri" w:hAnsi="Arial Narrow" w:cs="Arial"/>
              </w:rPr>
            </w:pPr>
            <w:r w:rsidRPr="00E15A49">
              <w:rPr>
                <w:rFonts w:ascii="Arial Narrow" w:eastAsia="Calibri" w:hAnsi="Arial Narrow" w:cs="Arial"/>
              </w:rPr>
              <w:t xml:space="preserve">Sollicitatie dossier </w:t>
            </w:r>
          </w:p>
        </w:tc>
        <w:tc>
          <w:tcPr>
            <w:tcW w:w="3805" w:type="dxa"/>
          </w:tcPr>
          <w:p w14:paraId="06159179" w14:textId="77777777" w:rsidR="00E15A49" w:rsidRPr="00E15A49" w:rsidRDefault="00E15A49" w:rsidP="00E15A49">
            <w:pPr>
              <w:jc w:val="both"/>
              <w:rPr>
                <w:rFonts w:ascii="Arial Narrow" w:eastAsia="Calibri" w:hAnsi="Arial Narrow" w:cs="Arial"/>
              </w:rPr>
            </w:pPr>
            <w:r w:rsidRPr="00E15A49">
              <w:rPr>
                <w:rFonts w:ascii="Arial Narrow" w:eastAsia="Calibri" w:hAnsi="Arial Narrow" w:cs="Arial"/>
              </w:rPr>
              <w:t xml:space="preserve">Op verzoek van Betrokkene, dan welk uiterlijk 4 weken nadat de sollicitatieprocedure is beëindigd. </w:t>
            </w:r>
          </w:p>
          <w:p w14:paraId="047A8B0E" w14:textId="77777777" w:rsidR="00E15A49" w:rsidRPr="00E15A49" w:rsidRDefault="00E15A49" w:rsidP="00E15A49">
            <w:pPr>
              <w:jc w:val="both"/>
              <w:rPr>
                <w:rFonts w:ascii="Arial Narrow" w:eastAsia="Calibri" w:hAnsi="Arial Narrow" w:cs="Arial"/>
              </w:rPr>
            </w:pPr>
            <w:r w:rsidRPr="00E15A49">
              <w:rPr>
                <w:rFonts w:ascii="Arial Narrow" w:eastAsia="Calibri" w:hAnsi="Arial Narrow" w:cs="Arial"/>
              </w:rPr>
              <w:t>Met toestemming van Betrokkene kan de bewaartermijn worden verlengd tot 1 jaar na einde van de sollicitatieprocedure</w:t>
            </w:r>
          </w:p>
        </w:tc>
        <w:tc>
          <w:tcPr>
            <w:tcW w:w="3260" w:type="dxa"/>
          </w:tcPr>
          <w:p w14:paraId="6C353F1F" w14:textId="77777777" w:rsidR="00E15A49" w:rsidRPr="00E15A49" w:rsidRDefault="00E15A49" w:rsidP="00E15A49">
            <w:pPr>
              <w:rPr>
                <w:rFonts w:ascii="Arial Narrow" w:eastAsia="Calibri" w:hAnsi="Arial Narrow" w:cs="Arial"/>
              </w:rPr>
            </w:pPr>
            <w:r w:rsidRPr="00E15A49">
              <w:rPr>
                <w:rFonts w:ascii="Arial Narrow" w:eastAsia="Calibri" w:hAnsi="Arial Narrow" w:cs="Arial"/>
              </w:rPr>
              <w:t xml:space="preserve">Datum beëindiging sollicitatieprocedure </w:t>
            </w:r>
          </w:p>
        </w:tc>
      </w:tr>
    </w:tbl>
    <w:p w14:paraId="533D8716" w14:textId="77777777" w:rsidR="00E15A49" w:rsidRPr="00E15A49" w:rsidRDefault="00E15A49" w:rsidP="00E15A49">
      <w:pPr>
        <w:spacing w:after="0" w:line="240" w:lineRule="auto"/>
        <w:jc w:val="both"/>
        <w:rPr>
          <w:rFonts w:ascii="Arial Narrow" w:eastAsia="Calibri" w:hAnsi="Arial Narrow" w:cs="Arial"/>
        </w:rPr>
      </w:pPr>
      <w:r w:rsidRPr="00E15A49">
        <w:rPr>
          <w:rFonts w:ascii="Arial Narrow" w:eastAsia="Calibri" w:hAnsi="Arial Narrow" w:cs="Arial"/>
        </w:rPr>
        <w:t>*vernietiging na afloop van de bewaartermijn blijft achterwege indien de bewaring van aanmerkelijk belang is voor een ander dan Betrokkene of indien een wettelijke plicht tot bewaring hieraan in de weg staat.</w:t>
      </w:r>
    </w:p>
    <w:p w14:paraId="7A7433C0" w14:textId="77777777" w:rsidR="00E15A49" w:rsidRPr="00E15A49" w:rsidRDefault="00E15A49" w:rsidP="00E15A49">
      <w:pPr>
        <w:spacing w:after="0" w:line="240" w:lineRule="auto"/>
        <w:jc w:val="both"/>
        <w:rPr>
          <w:rFonts w:ascii="Arial Narrow" w:eastAsia="Calibri" w:hAnsi="Arial Narrow" w:cs="Arial"/>
        </w:rPr>
      </w:pPr>
    </w:p>
    <w:p w14:paraId="56F24802" w14:textId="77777777" w:rsidR="00E15A49" w:rsidRPr="00E15A49" w:rsidRDefault="00E15A49" w:rsidP="00E15A49">
      <w:pPr>
        <w:spacing w:after="0" w:line="240" w:lineRule="auto"/>
        <w:jc w:val="both"/>
        <w:rPr>
          <w:rFonts w:ascii="Arial Narrow" w:eastAsia="Calibri" w:hAnsi="Arial Narrow" w:cs="Arial"/>
        </w:rPr>
      </w:pPr>
    </w:p>
    <w:p w14:paraId="27C146ED" w14:textId="77777777" w:rsidR="00E15A49" w:rsidRPr="00E15A49" w:rsidRDefault="00E15A49" w:rsidP="00E15A49">
      <w:pPr>
        <w:spacing w:after="0" w:line="240" w:lineRule="auto"/>
        <w:jc w:val="both"/>
        <w:rPr>
          <w:rFonts w:ascii="Arial Narrow" w:eastAsia="Calibri" w:hAnsi="Arial Narrow" w:cs="Arial"/>
        </w:rPr>
      </w:pPr>
    </w:p>
    <w:p w14:paraId="3CCAAF8A" w14:textId="77777777" w:rsidR="00E15A49" w:rsidRPr="00E15A49" w:rsidRDefault="00E15A49" w:rsidP="00E15A49">
      <w:pPr>
        <w:spacing w:after="0" w:line="240" w:lineRule="auto"/>
        <w:jc w:val="both"/>
        <w:rPr>
          <w:rFonts w:ascii="Arial Narrow" w:eastAsia="Calibri" w:hAnsi="Arial Narrow" w:cs="Arial"/>
        </w:rPr>
      </w:pPr>
    </w:p>
    <w:p w14:paraId="46BD18E0" w14:textId="77777777" w:rsidR="00E15A49" w:rsidRPr="00E15A49" w:rsidRDefault="00E15A49" w:rsidP="00E15A49">
      <w:pPr>
        <w:spacing w:after="0" w:line="240" w:lineRule="auto"/>
        <w:jc w:val="both"/>
        <w:rPr>
          <w:rFonts w:ascii="Arial Narrow" w:eastAsia="Calibri" w:hAnsi="Arial Narrow" w:cs="Arial"/>
        </w:rPr>
      </w:pPr>
    </w:p>
    <w:p w14:paraId="5F7017C0" w14:textId="77777777" w:rsidR="00E15A49" w:rsidRPr="00E15A49" w:rsidRDefault="00E15A49" w:rsidP="00E15A49">
      <w:pPr>
        <w:spacing w:after="0" w:line="240" w:lineRule="auto"/>
        <w:jc w:val="both"/>
        <w:rPr>
          <w:rFonts w:ascii="Arial Narrow" w:eastAsia="Calibri" w:hAnsi="Arial Narrow" w:cs="Arial"/>
        </w:rPr>
      </w:pPr>
    </w:p>
    <w:p w14:paraId="6A4BFA70" w14:textId="77777777" w:rsidR="00E15A49" w:rsidRPr="00E15A49" w:rsidRDefault="00E15A49" w:rsidP="00E15A49">
      <w:pPr>
        <w:spacing w:after="0" w:line="240" w:lineRule="auto"/>
        <w:jc w:val="both"/>
        <w:rPr>
          <w:rFonts w:ascii="Arial Narrow" w:eastAsia="Calibri" w:hAnsi="Arial Narrow" w:cs="Arial"/>
        </w:rPr>
      </w:pPr>
    </w:p>
    <w:p w14:paraId="7FD384C8" w14:textId="77777777" w:rsidR="00E15A49" w:rsidRPr="00E15A49" w:rsidRDefault="00E15A49" w:rsidP="00E15A49">
      <w:pPr>
        <w:spacing w:after="0" w:line="240" w:lineRule="auto"/>
        <w:jc w:val="both"/>
        <w:rPr>
          <w:rFonts w:ascii="Arial Narrow" w:eastAsia="Calibri" w:hAnsi="Arial Narrow" w:cs="Arial"/>
        </w:rPr>
      </w:pPr>
    </w:p>
    <w:p w14:paraId="7099F4A6" w14:textId="77777777" w:rsidR="00E15A49" w:rsidRPr="00E15A49" w:rsidRDefault="00E15A49" w:rsidP="00E15A49">
      <w:pPr>
        <w:spacing w:after="0" w:line="240" w:lineRule="auto"/>
        <w:jc w:val="both"/>
        <w:rPr>
          <w:rFonts w:ascii="Arial Narrow" w:eastAsia="Calibri" w:hAnsi="Arial Narrow" w:cs="Arial"/>
        </w:rPr>
      </w:pPr>
    </w:p>
    <w:p w14:paraId="5D4B7838" w14:textId="77777777" w:rsidR="00E15A49" w:rsidRPr="00E15A49" w:rsidRDefault="00E15A49" w:rsidP="00E15A49">
      <w:pPr>
        <w:spacing w:after="0" w:line="240" w:lineRule="auto"/>
        <w:jc w:val="both"/>
        <w:rPr>
          <w:rFonts w:ascii="Arial Narrow" w:eastAsia="Calibri" w:hAnsi="Arial Narrow" w:cs="Arial"/>
        </w:rPr>
      </w:pPr>
    </w:p>
    <w:p w14:paraId="334FD62F" w14:textId="77777777" w:rsidR="00E15A49" w:rsidRPr="00E15A49" w:rsidRDefault="00E15A49" w:rsidP="00E15A49">
      <w:pPr>
        <w:spacing w:after="0" w:line="240" w:lineRule="auto"/>
        <w:jc w:val="both"/>
        <w:rPr>
          <w:rFonts w:ascii="Arial Narrow" w:eastAsia="Calibri" w:hAnsi="Arial Narrow" w:cs="Arial"/>
        </w:rPr>
      </w:pPr>
    </w:p>
    <w:p w14:paraId="18D89AC0" w14:textId="77777777" w:rsidR="00E15A49" w:rsidRPr="00E15A49" w:rsidRDefault="00E15A49" w:rsidP="00E15A49">
      <w:pPr>
        <w:spacing w:after="0" w:line="240" w:lineRule="auto"/>
        <w:jc w:val="both"/>
        <w:rPr>
          <w:rFonts w:ascii="Arial Narrow" w:eastAsia="Calibri" w:hAnsi="Arial Narrow" w:cs="Arial"/>
        </w:rPr>
      </w:pPr>
    </w:p>
    <w:p w14:paraId="48B56AC7" w14:textId="77777777" w:rsidR="00E15A49" w:rsidRPr="00E15A49" w:rsidRDefault="00E15A49" w:rsidP="00E15A49">
      <w:pPr>
        <w:spacing w:after="0" w:line="240" w:lineRule="auto"/>
        <w:jc w:val="both"/>
        <w:rPr>
          <w:rFonts w:ascii="Arial Narrow" w:eastAsia="Calibri" w:hAnsi="Arial Narrow" w:cs="Arial"/>
        </w:rPr>
      </w:pPr>
    </w:p>
    <w:p w14:paraId="72CE2284" w14:textId="77777777" w:rsidR="00E15A49" w:rsidRPr="00E15A49" w:rsidRDefault="00E15A49" w:rsidP="00E15A49">
      <w:pPr>
        <w:spacing w:after="0" w:line="240" w:lineRule="auto"/>
        <w:jc w:val="both"/>
        <w:rPr>
          <w:rFonts w:ascii="Arial Narrow" w:eastAsia="Calibri" w:hAnsi="Arial Narrow" w:cs="Arial"/>
        </w:rPr>
      </w:pPr>
    </w:p>
    <w:p w14:paraId="690F1411" w14:textId="77777777" w:rsidR="00E15A49" w:rsidRPr="00E15A49" w:rsidRDefault="00E15A49" w:rsidP="00E15A49">
      <w:pPr>
        <w:spacing w:after="0" w:line="240" w:lineRule="auto"/>
        <w:jc w:val="both"/>
        <w:rPr>
          <w:rFonts w:ascii="Arial Narrow" w:eastAsia="Calibri" w:hAnsi="Arial Narrow" w:cs="Arial"/>
        </w:rPr>
      </w:pPr>
    </w:p>
    <w:p w14:paraId="0281C298" w14:textId="77777777" w:rsidR="00E15A49" w:rsidRPr="00E15A49" w:rsidRDefault="00E15A49" w:rsidP="00E15A49">
      <w:pPr>
        <w:spacing w:after="0" w:line="240" w:lineRule="auto"/>
        <w:jc w:val="both"/>
        <w:rPr>
          <w:rFonts w:ascii="Arial Narrow" w:eastAsia="Calibri" w:hAnsi="Arial Narrow" w:cs="Arial"/>
        </w:rPr>
      </w:pPr>
    </w:p>
    <w:p w14:paraId="471302B5" w14:textId="77777777" w:rsidR="00E15A49" w:rsidRPr="00E15A49" w:rsidRDefault="00E15A49" w:rsidP="00E15A49">
      <w:pPr>
        <w:spacing w:after="0" w:line="240" w:lineRule="auto"/>
        <w:jc w:val="both"/>
        <w:rPr>
          <w:rFonts w:ascii="Arial Narrow" w:eastAsia="Calibri" w:hAnsi="Arial Narrow" w:cs="Arial"/>
        </w:rPr>
      </w:pPr>
    </w:p>
    <w:p w14:paraId="3F5BAA28" w14:textId="77777777" w:rsidR="00E15A49" w:rsidRPr="00E15A49" w:rsidRDefault="00E15A49" w:rsidP="00E15A49">
      <w:pPr>
        <w:spacing w:after="0" w:line="240" w:lineRule="auto"/>
        <w:jc w:val="both"/>
        <w:rPr>
          <w:rFonts w:ascii="Arial Narrow" w:eastAsia="Calibri" w:hAnsi="Arial Narrow" w:cs="Arial"/>
        </w:rPr>
      </w:pPr>
    </w:p>
    <w:p w14:paraId="3A9B8730" w14:textId="77777777" w:rsidR="00E15A49" w:rsidRPr="00E15A49" w:rsidRDefault="00E15A49" w:rsidP="00E15A49">
      <w:pPr>
        <w:spacing w:after="0" w:line="240" w:lineRule="auto"/>
        <w:jc w:val="both"/>
        <w:rPr>
          <w:rFonts w:ascii="Arial Narrow" w:eastAsia="Calibri" w:hAnsi="Arial Narrow" w:cs="Arial"/>
        </w:rPr>
      </w:pPr>
    </w:p>
    <w:p w14:paraId="7B9E214A" w14:textId="77777777" w:rsidR="00E15A49" w:rsidRPr="00E15A49" w:rsidRDefault="00E15A49" w:rsidP="00E15A49">
      <w:pPr>
        <w:spacing w:after="0" w:line="240" w:lineRule="auto"/>
        <w:jc w:val="both"/>
        <w:rPr>
          <w:rFonts w:ascii="Arial Narrow" w:eastAsia="Calibri" w:hAnsi="Arial Narrow" w:cs="Arial"/>
        </w:rPr>
      </w:pPr>
    </w:p>
    <w:p w14:paraId="7C700073" w14:textId="77777777" w:rsidR="00E15A49" w:rsidRPr="00E15A49" w:rsidRDefault="00E15A49" w:rsidP="00E15A49">
      <w:pPr>
        <w:spacing w:after="0" w:line="240" w:lineRule="auto"/>
        <w:jc w:val="both"/>
        <w:rPr>
          <w:rFonts w:ascii="Arial Narrow" w:eastAsia="Calibri" w:hAnsi="Arial Narrow" w:cs="Arial"/>
        </w:rPr>
      </w:pPr>
    </w:p>
    <w:p w14:paraId="6FCE439F" w14:textId="77777777" w:rsidR="00E15A49" w:rsidRPr="00E15A49" w:rsidRDefault="00E15A49" w:rsidP="00E15A49">
      <w:pPr>
        <w:spacing w:after="0" w:line="240" w:lineRule="auto"/>
        <w:jc w:val="both"/>
        <w:rPr>
          <w:rFonts w:ascii="Arial Narrow" w:eastAsia="Calibri" w:hAnsi="Arial Narrow" w:cs="Arial"/>
        </w:rPr>
      </w:pPr>
    </w:p>
    <w:p w14:paraId="570510BD" w14:textId="77777777" w:rsidR="00E15A49" w:rsidRPr="00E15A49" w:rsidRDefault="00E15A49" w:rsidP="00E15A49">
      <w:pPr>
        <w:spacing w:after="0" w:line="240" w:lineRule="auto"/>
        <w:jc w:val="both"/>
        <w:rPr>
          <w:rFonts w:ascii="Arial Narrow" w:eastAsia="Calibri" w:hAnsi="Arial Narrow" w:cs="Arial"/>
        </w:rPr>
      </w:pPr>
    </w:p>
    <w:p w14:paraId="786004BD" w14:textId="77777777" w:rsidR="00E15A49" w:rsidRPr="00E15A49" w:rsidRDefault="00E15A49" w:rsidP="00E15A49">
      <w:pPr>
        <w:spacing w:after="0" w:line="240" w:lineRule="auto"/>
        <w:jc w:val="both"/>
        <w:rPr>
          <w:rFonts w:ascii="Arial Narrow" w:eastAsia="Calibri" w:hAnsi="Arial Narrow" w:cs="Arial"/>
        </w:rPr>
      </w:pPr>
    </w:p>
    <w:p w14:paraId="16A2BDF3" w14:textId="77777777" w:rsidR="00E15A49" w:rsidRPr="00E15A49" w:rsidRDefault="00E15A49" w:rsidP="00E15A49">
      <w:pPr>
        <w:spacing w:after="0" w:line="240" w:lineRule="auto"/>
        <w:jc w:val="both"/>
        <w:rPr>
          <w:rFonts w:ascii="Arial Narrow" w:eastAsia="Calibri" w:hAnsi="Arial Narrow" w:cs="Arial"/>
        </w:rPr>
      </w:pPr>
    </w:p>
    <w:p w14:paraId="7C5DCD58" w14:textId="77777777" w:rsidR="00E15A49" w:rsidRPr="00E15A49" w:rsidRDefault="00E15A49" w:rsidP="00E15A49">
      <w:pPr>
        <w:spacing w:after="0" w:line="240" w:lineRule="auto"/>
        <w:jc w:val="both"/>
        <w:rPr>
          <w:rFonts w:ascii="Arial Narrow" w:eastAsia="Calibri" w:hAnsi="Arial Narrow" w:cs="Arial"/>
        </w:rPr>
      </w:pPr>
    </w:p>
    <w:p w14:paraId="359BA068" w14:textId="77777777" w:rsidR="00E15A49" w:rsidRPr="00E15A49" w:rsidRDefault="00E15A49" w:rsidP="00E15A49">
      <w:pPr>
        <w:spacing w:after="0" w:line="240" w:lineRule="auto"/>
        <w:jc w:val="both"/>
        <w:rPr>
          <w:rFonts w:ascii="Arial Narrow" w:eastAsia="Calibri" w:hAnsi="Arial Narrow" w:cs="Arial"/>
        </w:rPr>
      </w:pPr>
    </w:p>
    <w:p w14:paraId="2E657DF0" w14:textId="77777777" w:rsidR="00E15A49" w:rsidRPr="00E15A49" w:rsidRDefault="00E15A49" w:rsidP="00E15A49">
      <w:pPr>
        <w:spacing w:after="0" w:line="240" w:lineRule="auto"/>
        <w:jc w:val="both"/>
        <w:rPr>
          <w:rFonts w:ascii="Arial Narrow" w:eastAsia="Calibri" w:hAnsi="Arial Narrow" w:cs="Arial"/>
        </w:rPr>
      </w:pPr>
    </w:p>
    <w:p w14:paraId="069D36F5" w14:textId="77777777" w:rsidR="00E15A49" w:rsidRPr="00E15A49" w:rsidRDefault="00E15A49" w:rsidP="00E15A49">
      <w:pPr>
        <w:spacing w:after="0" w:line="240" w:lineRule="auto"/>
        <w:jc w:val="both"/>
        <w:rPr>
          <w:rFonts w:ascii="Arial Narrow" w:eastAsia="Calibri" w:hAnsi="Arial Narrow" w:cs="Arial"/>
        </w:rPr>
      </w:pPr>
    </w:p>
    <w:p w14:paraId="58521584" w14:textId="77777777" w:rsidR="00E15A49" w:rsidRPr="00E15A49" w:rsidRDefault="00E15A49" w:rsidP="00E15A49">
      <w:pPr>
        <w:spacing w:after="0" w:line="240" w:lineRule="auto"/>
        <w:jc w:val="both"/>
        <w:rPr>
          <w:rFonts w:ascii="Arial Narrow" w:eastAsia="Calibri" w:hAnsi="Arial Narrow" w:cs="Arial"/>
        </w:rPr>
      </w:pPr>
    </w:p>
    <w:p w14:paraId="601051DA" w14:textId="77777777" w:rsidR="00E15A49" w:rsidRPr="00E15A49" w:rsidRDefault="00E15A49" w:rsidP="00E15A49">
      <w:pPr>
        <w:spacing w:after="0" w:line="240" w:lineRule="auto"/>
        <w:jc w:val="both"/>
        <w:rPr>
          <w:rFonts w:ascii="Arial Narrow" w:eastAsia="Calibri" w:hAnsi="Arial Narrow" w:cs="Arial"/>
        </w:rPr>
      </w:pPr>
    </w:p>
    <w:p w14:paraId="6C843D17" w14:textId="77777777" w:rsidR="003F5B23" w:rsidRDefault="003F5B23" w:rsidP="00E15A49">
      <w:pPr>
        <w:spacing w:after="0" w:line="240" w:lineRule="auto"/>
        <w:jc w:val="both"/>
        <w:rPr>
          <w:rFonts w:ascii="Arial Narrow" w:eastAsia="Calibri" w:hAnsi="Arial Narrow" w:cs="Arial"/>
          <w:b/>
          <w:sz w:val="32"/>
          <w:szCs w:val="32"/>
        </w:rPr>
      </w:pPr>
    </w:p>
    <w:p w14:paraId="355B175C" w14:textId="77777777" w:rsidR="003F5B23" w:rsidRDefault="003F5B23" w:rsidP="00E15A49">
      <w:pPr>
        <w:spacing w:after="0" w:line="240" w:lineRule="auto"/>
        <w:jc w:val="both"/>
        <w:rPr>
          <w:rFonts w:ascii="Arial Narrow" w:eastAsia="Calibri" w:hAnsi="Arial Narrow" w:cs="Arial"/>
          <w:b/>
          <w:sz w:val="32"/>
          <w:szCs w:val="32"/>
        </w:rPr>
      </w:pPr>
    </w:p>
    <w:p w14:paraId="6D20FD6C" w14:textId="282883F5" w:rsidR="00E15A49" w:rsidRPr="00E15A49" w:rsidRDefault="00E15A49" w:rsidP="00E15A49">
      <w:pPr>
        <w:spacing w:after="0" w:line="240" w:lineRule="auto"/>
        <w:jc w:val="both"/>
        <w:rPr>
          <w:rFonts w:ascii="Arial Narrow" w:eastAsia="Calibri" w:hAnsi="Arial Narrow" w:cs="Arial"/>
          <w:b/>
          <w:sz w:val="32"/>
          <w:szCs w:val="32"/>
        </w:rPr>
      </w:pPr>
      <w:r w:rsidRPr="00E15A49">
        <w:rPr>
          <w:rFonts w:ascii="Arial Narrow" w:eastAsia="Calibri" w:hAnsi="Arial Narrow" w:cs="Arial"/>
          <w:b/>
          <w:sz w:val="32"/>
          <w:szCs w:val="32"/>
        </w:rPr>
        <w:lastRenderedPageBreak/>
        <w:t>BIJLAGE II</w:t>
      </w:r>
    </w:p>
    <w:p w14:paraId="25A70149" w14:textId="77777777" w:rsidR="00E15A49" w:rsidRPr="00E15A49" w:rsidRDefault="00E15A49" w:rsidP="00E15A49">
      <w:pPr>
        <w:spacing w:after="0" w:line="240" w:lineRule="auto"/>
        <w:jc w:val="both"/>
        <w:rPr>
          <w:rFonts w:ascii="Arial Narrow" w:eastAsia="Calibri" w:hAnsi="Arial Narrow" w:cs="Arial"/>
        </w:rPr>
      </w:pPr>
    </w:p>
    <w:p w14:paraId="12E91A79" w14:textId="561BB4A9" w:rsidR="00E15A49" w:rsidRPr="00E15A49" w:rsidRDefault="00E15A49" w:rsidP="00E15A49">
      <w:pPr>
        <w:spacing w:after="0" w:line="240" w:lineRule="auto"/>
        <w:jc w:val="both"/>
        <w:rPr>
          <w:rFonts w:ascii="Arial Narrow" w:eastAsia="Calibri" w:hAnsi="Arial Narrow" w:cs="Arial"/>
        </w:rPr>
      </w:pPr>
      <w:r w:rsidRPr="00E15A49">
        <w:rPr>
          <w:rFonts w:ascii="Arial Narrow" w:eastAsia="Calibri" w:hAnsi="Arial Narrow" w:cs="Arial"/>
        </w:rPr>
        <w:t xml:space="preserve">Overzicht van diegenen die toegang hebben tot de Persoonsgegevens van </w:t>
      </w:r>
      <w:r w:rsidR="00EB56E6">
        <w:rPr>
          <w:rFonts w:ascii="Arial Narrow" w:eastAsia="Calibri" w:hAnsi="Arial Narrow" w:cs="Arial"/>
        </w:rPr>
        <w:t>JRL Koerier &amp; Bezorgservice</w:t>
      </w:r>
      <w:r w:rsidRPr="00E15A49">
        <w:rPr>
          <w:rFonts w:ascii="Arial Narrow" w:eastAsia="Calibri" w:hAnsi="Arial Narrow" w:cs="Arial"/>
        </w:rPr>
        <w:t xml:space="preserve"> zoals bedoeld in artikel 4.1.1 van dit privacyreglement:</w:t>
      </w:r>
    </w:p>
    <w:p w14:paraId="13A95C57" w14:textId="77777777" w:rsidR="00E15A49" w:rsidRPr="00E15A49" w:rsidRDefault="00E15A49" w:rsidP="00E15A49">
      <w:pPr>
        <w:spacing w:after="0" w:line="240" w:lineRule="auto"/>
        <w:jc w:val="both"/>
        <w:rPr>
          <w:rFonts w:ascii="Arial Narrow" w:eastAsia="Calibri" w:hAnsi="Arial Narrow" w:cs="Arial"/>
        </w:rPr>
      </w:pPr>
    </w:p>
    <w:tbl>
      <w:tblPr>
        <w:tblStyle w:val="Tabelraster1"/>
        <w:tblW w:w="9242" w:type="dxa"/>
        <w:tblLook w:val="04A0" w:firstRow="1" w:lastRow="0" w:firstColumn="1" w:lastColumn="0" w:noHBand="0" w:noVBand="1"/>
      </w:tblPr>
      <w:tblGrid>
        <w:gridCol w:w="2502"/>
        <w:gridCol w:w="3447"/>
        <w:gridCol w:w="3293"/>
      </w:tblGrid>
      <w:tr w:rsidR="00E15A49" w:rsidRPr="00E15A49" w14:paraId="0FF00146" w14:textId="77777777" w:rsidTr="004A79E4">
        <w:tc>
          <w:tcPr>
            <w:tcW w:w="2502" w:type="dxa"/>
          </w:tcPr>
          <w:p w14:paraId="63483AEA" w14:textId="77777777" w:rsidR="00E15A49" w:rsidRPr="00E15A49" w:rsidRDefault="00E15A49" w:rsidP="00E15A49">
            <w:pPr>
              <w:rPr>
                <w:rFonts w:ascii="Arial Narrow" w:eastAsia="Calibri" w:hAnsi="Arial Narrow" w:cs="Arial"/>
                <w:b/>
              </w:rPr>
            </w:pPr>
            <w:r w:rsidRPr="00E15A49">
              <w:rPr>
                <w:rFonts w:ascii="Arial Narrow" w:eastAsia="Calibri" w:hAnsi="Arial Narrow" w:cs="Arial"/>
                <w:b/>
              </w:rPr>
              <w:t>Functie en reden voor toegang tot Persoonsgegevens</w:t>
            </w:r>
          </w:p>
        </w:tc>
        <w:tc>
          <w:tcPr>
            <w:tcW w:w="3447" w:type="dxa"/>
          </w:tcPr>
          <w:p w14:paraId="6508FD85" w14:textId="77777777" w:rsidR="00E15A49" w:rsidRPr="00E15A49" w:rsidRDefault="00E15A49" w:rsidP="00E15A49">
            <w:pPr>
              <w:rPr>
                <w:rFonts w:ascii="Arial Narrow" w:eastAsia="Calibri" w:hAnsi="Arial Narrow" w:cs="Arial"/>
                <w:b/>
              </w:rPr>
            </w:pPr>
            <w:r w:rsidRPr="00E15A49">
              <w:rPr>
                <w:rFonts w:ascii="Arial Narrow" w:eastAsia="Calibri" w:hAnsi="Arial Narrow" w:cs="Arial"/>
                <w:b/>
              </w:rPr>
              <w:t>Tot welke Persoonsgegevens is er toegang?</w:t>
            </w:r>
          </w:p>
        </w:tc>
        <w:tc>
          <w:tcPr>
            <w:tcW w:w="3293" w:type="dxa"/>
          </w:tcPr>
          <w:p w14:paraId="24F2C158" w14:textId="77777777" w:rsidR="00E15A49" w:rsidRPr="00E15A49" w:rsidRDefault="00E15A49" w:rsidP="00E15A49">
            <w:pPr>
              <w:rPr>
                <w:rFonts w:ascii="Arial Narrow" w:eastAsia="Calibri" w:hAnsi="Arial Narrow" w:cs="Arial"/>
                <w:b/>
              </w:rPr>
            </w:pPr>
            <w:r w:rsidRPr="00E15A49">
              <w:rPr>
                <w:rFonts w:ascii="Arial Narrow" w:eastAsia="Calibri" w:hAnsi="Arial Narrow" w:cs="Arial"/>
                <w:b/>
              </w:rPr>
              <w:t xml:space="preserve">Categorieën Persoonsgegevens </w:t>
            </w:r>
          </w:p>
        </w:tc>
      </w:tr>
      <w:tr w:rsidR="00E15A49" w:rsidRPr="00E15A49" w14:paraId="739BCAD3" w14:textId="77777777" w:rsidTr="004A79E4">
        <w:tc>
          <w:tcPr>
            <w:tcW w:w="2502" w:type="dxa"/>
          </w:tcPr>
          <w:p w14:paraId="056D85AB" w14:textId="393B22B5" w:rsidR="00E15A49" w:rsidRPr="00E15A49" w:rsidRDefault="005D0968" w:rsidP="00E15A49">
            <w:pPr>
              <w:jc w:val="both"/>
              <w:rPr>
                <w:rFonts w:ascii="Arial Narrow" w:eastAsia="Calibri" w:hAnsi="Arial Narrow" w:cs="Arial"/>
              </w:rPr>
            </w:pPr>
            <w:proofErr w:type="gramStart"/>
            <w:r>
              <w:rPr>
                <w:rFonts w:ascii="Arial Narrow" w:eastAsia="Calibri" w:hAnsi="Arial Narrow" w:cs="Arial"/>
              </w:rPr>
              <w:t>Eigenaar /</w:t>
            </w:r>
            <w:proofErr w:type="gramEnd"/>
            <w:r>
              <w:rPr>
                <w:rFonts w:ascii="Arial Narrow" w:eastAsia="Calibri" w:hAnsi="Arial Narrow" w:cs="Arial"/>
              </w:rPr>
              <w:t xml:space="preserve"> directeur</w:t>
            </w:r>
          </w:p>
        </w:tc>
        <w:tc>
          <w:tcPr>
            <w:tcW w:w="3447" w:type="dxa"/>
          </w:tcPr>
          <w:p w14:paraId="55AD9D2E" w14:textId="0709DC73" w:rsidR="00E15A49" w:rsidRPr="00E15A49" w:rsidRDefault="00734925" w:rsidP="008A0E7C">
            <w:pPr>
              <w:rPr>
                <w:rFonts w:ascii="Arial Narrow" w:eastAsia="Calibri" w:hAnsi="Arial Narrow" w:cs="Arial"/>
              </w:rPr>
            </w:pPr>
            <w:bookmarkStart w:id="0" w:name="_GoBack"/>
            <w:r>
              <w:rPr>
                <w:rFonts w:ascii="Arial Narrow" w:eastAsia="Calibri" w:hAnsi="Arial Narrow" w:cs="Arial"/>
              </w:rPr>
              <w:t>Contactgegevens opdrachtgevers/leveranciers</w:t>
            </w:r>
            <w:r w:rsidR="00B04CD0">
              <w:rPr>
                <w:rFonts w:ascii="Arial Narrow" w:eastAsia="Calibri" w:hAnsi="Arial Narrow" w:cs="Arial"/>
              </w:rPr>
              <w:t>: (</w:t>
            </w:r>
            <w:proofErr w:type="spellStart"/>
            <w:r w:rsidR="00B04CD0">
              <w:rPr>
                <w:rFonts w:ascii="Arial Narrow" w:eastAsia="Calibri" w:hAnsi="Arial Narrow" w:cs="Arial"/>
              </w:rPr>
              <w:t>bedrijfs</w:t>
            </w:r>
            <w:proofErr w:type="spellEnd"/>
            <w:r w:rsidR="00B04CD0">
              <w:rPr>
                <w:rFonts w:ascii="Arial Narrow" w:eastAsia="Calibri" w:hAnsi="Arial Narrow" w:cs="Arial"/>
              </w:rPr>
              <w:t>)naam, voornamen, voorletters, adresgegevens</w:t>
            </w:r>
            <w:r w:rsidR="00E05CC3">
              <w:rPr>
                <w:rFonts w:ascii="Arial Narrow" w:eastAsia="Calibri" w:hAnsi="Arial Narrow" w:cs="Arial"/>
              </w:rPr>
              <w:t>, e-mailadres van bedrijf en contactpersonen</w:t>
            </w:r>
            <w:bookmarkEnd w:id="0"/>
          </w:p>
        </w:tc>
        <w:tc>
          <w:tcPr>
            <w:tcW w:w="3293" w:type="dxa"/>
          </w:tcPr>
          <w:p w14:paraId="0073C010" w14:textId="5BFA6A80" w:rsidR="00E15A49" w:rsidRPr="00E15A49" w:rsidRDefault="00875FDE" w:rsidP="00E15A49">
            <w:pPr>
              <w:jc w:val="both"/>
              <w:rPr>
                <w:rFonts w:ascii="Arial Narrow" w:eastAsia="Calibri" w:hAnsi="Arial Narrow" w:cs="Arial"/>
              </w:rPr>
            </w:pPr>
            <w:r>
              <w:rPr>
                <w:rFonts w:ascii="Arial Narrow" w:eastAsia="Calibri" w:hAnsi="Arial Narrow" w:cs="Arial"/>
              </w:rPr>
              <w:t>Identificerende gegevens</w:t>
            </w:r>
          </w:p>
        </w:tc>
      </w:tr>
      <w:tr w:rsidR="00E15A49" w:rsidRPr="00E15A49" w14:paraId="3A9D38F3" w14:textId="77777777" w:rsidTr="004A79E4">
        <w:tc>
          <w:tcPr>
            <w:tcW w:w="2502" w:type="dxa"/>
          </w:tcPr>
          <w:p w14:paraId="3AC0F684" w14:textId="0FDA896A" w:rsidR="00E15A49" w:rsidRPr="00E15A49" w:rsidRDefault="00B2735D" w:rsidP="00E15A49">
            <w:pPr>
              <w:jc w:val="both"/>
              <w:rPr>
                <w:rFonts w:ascii="Arial Narrow" w:eastAsia="Calibri" w:hAnsi="Arial Narrow" w:cs="Arial"/>
              </w:rPr>
            </w:pPr>
            <w:proofErr w:type="gramStart"/>
            <w:r>
              <w:rPr>
                <w:rFonts w:ascii="Arial Narrow" w:eastAsia="Calibri" w:hAnsi="Arial Narrow" w:cs="Arial"/>
              </w:rPr>
              <w:t>Eigenaar /</w:t>
            </w:r>
            <w:proofErr w:type="gramEnd"/>
            <w:r>
              <w:rPr>
                <w:rFonts w:ascii="Arial Narrow" w:eastAsia="Calibri" w:hAnsi="Arial Narrow" w:cs="Arial"/>
              </w:rPr>
              <w:t xml:space="preserve"> directeur</w:t>
            </w:r>
          </w:p>
        </w:tc>
        <w:tc>
          <w:tcPr>
            <w:tcW w:w="3447" w:type="dxa"/>
          </w:tcPr>
          <w:p w14:paraId="17BE00B2" w14:textId="3498A949" w:rsidR="00E15A49" w:rsidRPr="00E15A49" w:rsidRDefault="0039579B" w:rsidP="008A0E7C">
            <w:pPr>
              <w:rPr>
                <w:rFonts w:ascii="Arial Narrow" w:eastAsia="Calibri" w:hAnsi="Arial Narrow" w:cs="Arial"/>
              </w:rPr>
            </w:pPr>
            <w:r>
              <w:rPr>
                <w:rFonts w:ascii="Arial Narrow" w:eastAsia="Calibri" w:hAnsi="Arial Narrow" w:cs="Arial"/>
              </w:rPr>
              <w:t>Werknemers/potentiële werknemers: Naam, voornamen, geslacht, geboorte</w:t>
            </w:r>
            <w:r w:rsidR="004A79E4">
              <w:rPr>
                <w:rFonts w:ascii="Arial Narrow" w:eastAsia="Calibri" w:hAnsi="Arial Narrow" w:cs="Arial"/>
              </w:rPr>
              <w:t>datum, nationaliteit, adresgegevens, contactgegevens, IBAN, opleidingen.</w:t>
            </w:r>
          </w:p>
        </w:tc>
        <w:tc>
          <w:tcPr>
            <w:tcW w:w="3293" w:type="dxa"/>
          </w:tcPr>
          <w:p w14:paraId="6F2D5EDD" w14:textId="40F962E2" w:rsidR="00E15A49" w:rsidRPr="00E15A49" w:rsidRDefault="00875FDE" w:rsidP="00E15A49">
            <w:pPr>
              <w:jc w:val="both"/>
              <w:rPr>
                <w:rFonts w:ascii="Arial Narrow" w:eastAsia="Calibri" w:hAnsi="Arial Narrow" w:cs="Arial"/>
              </w:rPr>
            </w:pPr>
            <w:r>
              <w:rPr>
                <w:rFonts w:ascii="Arial Narrow" w:eastAsia="Calibri" w:hAnsi="Arial Narrow" w:cs="Arial"/>
              </w:rPr>
              <w:t>Identificerende gegevens</w:t>
            </w:r>
          </w:p>
        </w:tc>
      </w:tr>
      <w:tr w:rsidR="00E15A49" w:rsidRPr="00E15A49" w14:paraId="4DF24520" w14:textId="77777777" w:rsidTr="004A79E4">
        <w:tc>
          <w:tcPr>
            <w:tcW w:w="2502" w:type="dxa"/>
          </w:tcPr>
          <w:p w14:paraId="3C9E9513" w14:textId="77777777" w:rsidR="00E15A49" w:rsidRPr="00E15A49" w:rsidRDefault="00E15A49" w:rsidP="00E15A49">
            <w:pPr>
              <w:jc w:val="both"/>
              <w:rPr>
                <w:rFonts w:ascii="Arial Narrow" w:eastAsia="Calibri" w:hAnsi="Arial Narrow" w:cs="Arial"/>
              </w:rPr>
            </w:pPr>
          </w:p>
        </w:tc>
        <w:tc>
          <w:tcPr>
            <w:tcW w:w="3447" w:type="dxa"/>
          </w:tcPr>
          <w:p w14:paraId="2AC9C8BB" w14:textId="77777777" w:rsidR="00E15A49" w:rsidRPr="00E15A49" w:rsidRDefault="00E15A49" w:rsidP="00E15A49">
            <w:pPr>
              <w:jc w:val="both"/>
              <w:rPr>
                <w:rFonts w:ascii="Arial Narrow" w:eastAsia="Calibri" w:hAnsi="Arial Narrow" w:cs="Arial"/>
              </w:rPr>
            </w:pPr>
          </w:p>
        </w:tc>
        <w:tc>
          <w:tcPr>
            <w:tcW w:w="3293" w:type="dxa"/>
          </w:tcPr>
          <w:p w14:paraId="1A2664B5" w14:textId="77777777" w:rsidR="00E15A49" w:rsidRPr="00E15A49" w:rsidRDefault="00E15A49" w:rsidP="00E15A49">
            <w:pPr>
              <w:jc w:val="both"/>
              <w:rPr>
                <w:rFonts w:ascii="Arial Narrow" w:eastAsia="Calibri" w:hAnsi="Arial Narrow" w:cs="Arial"/>
              </w:rPr>
            </w:pPr>
          </w:p>
        </w:tc>
      </w:tr>
      <w:tr w:rsidR="00E15A49" w:rsidRPr="00E15A49" w14:paraId="125EBF19" w14:textId="77777777" w:rsidTr="004A79E4">
        <w:tc>
          <w:tcPr>
            <w:tcW w:w="2502" w:type="dxa"/>
          </w:tcPr>
          <w:p w14:paraId="6252C081" w14:textId="77777777" w:rsidR="00E15A49" w:rsidRPr="00E15A49" w:rsidRDefault="00E15A49" w:rsidP="00E15A49">
            <w:pPr>
              <w:jc w:val="both"/>
              <w:rPr>
                <w:rFonts w:ascii="Arial Narrow" w:eastAsia="Calibri" w:hAnsi="Arial Narrow" w:cs="Arial"/>
              </w:rPr>
            </w:pPr>
          </w:p>
        </w:tc>
        <w:tc>
          <w:tcPr>
            <w:tcW w:w="3447" w:type="dxa"/>
          </w:tcPr>
          <w:p w14:paraId="1BAFF393" w14:textId="77777777" w:rsidR="00E15A49" w:rsidRPr="00E15A49" w:rsidRDefault="00E15A49" w:rsidP="00E15A49">
            <w:pPr>
              <w:jc w:val="both"/>
              <w:rPr>
                <w:rFonts w:ascii="Arial Narrow" w:eastAsia="Calibri" w:hAnsi="Arial Narrow" w:cs="Arial"/>
              </w:rPr>
            </w:pPr>
          </w:p>
        </w:tc>
        <w:tc>
          <w:tcPr>
            <w:tcW w:w="3293" w:type="dxa"/>
          </w:tcPr>
          <w:p w14:paraId="482018A8" w14:textId="77777777" w:rsidR="00E15A49" w:rsidRPr="00E15A49" w:rsidRDefault="00E15A49" w:rsidP="00E15A49">
            <w:pPr>
              <w:jc w:val="both"/>
              <w:rPr>
                <w:rFonts w:ascii="Arial Narrow" w:eastAsia="Calibri" w:hAnsi="Arial Narrow" w:cs="Arial"/>
              </w:rPr>
            </w:pPr>
          </w:p>
        </w:tc>
      </w:tr>
    </w:tbl>
    <w:p w14:paraId="57D5E24B" w14:textId="77777777" w:rsidR="00E15A49" w:rsidRPr="00E15A49" w:rsidRDefault="00E15A49" w:rsidP="00E15A49">
      <w:pPr>
        <w:spacing w:after="0" w:line="240" w:lineRule="auto"/>
        <w:jc w:val="both"/>
        <w:rPr>
          <w:rFonts w:ascii="Arial Narrow" w:eastAsia="Calibri" w:hAnsi="Arial Narrow" w:cs="Arial"/>
        </w:rPr>
      </w:pPr>
    </w:p>
    <w:p w14:paraId="43574AA3" w14:textId="77777777" w:rsidR="00E15A49" w:rsidRPr="00E15A49" w:rsidRDefault="00E15A49" w:rsidP="00E15A49">
      <w:pPr>
        <w:spacing w:after="0" w:line="240" w:lineRule="auto"/>
        <w:jc w:val="both"/>
        <w:rPr>
          <w:rFonts w:ascii="Arial Narrow" w:eastAsia="Calibri" w:hAnsi="Arial Narrow" w:cs="Arial"/>
        </w:rPr>
      </w:pPr>
    </w:p>
    <w:p w14:paraId="06D71E91" w14:textId="77777777" w:rsidR="00E15A49" w:rsidRPr="00E15A49" w:rsidRDefault="00E15A49" w:rsidP="00E15A49">
      <w:pPr>
        <w:spacing w:after="0" w:line="240" w:lineRule="auto"/>
        <w:jc w:val="both"/>
        <w:rPr>
          <w:rFonts w:ascii="Arial Narrow" w:eastAsia="Calibri" w:hAnsi="Arial Narrow" w:cs="Arial"/>
        </w:rPr>
      </w:pPr>
      <w:r w:rsidRPr="00E15A49">
        <w:rPr>
          <w:rFonts w:ascii="Arial Narrow" w:eastAsia="Calibri" w:hAnsi="Arial Narrow" w:cs="Arial"/>
        </w:rPr>
        <w:t>Overzicht van Derden die toegang hebben tot persoonsgegevens van Betrokkenen zoals bedoeld in artikel 4.1.2 van dit privacyreglement:</w:t>
      </w:r>
    </w:p>
    <w:p w14:paraId="05BC61DE" w14:textId="77777777" w:rsidR="00E15A49" w:rsidRPr="00E15A49" w:rsidRDefault="00E15A49" w:rsidP="00E15A49">
      <w:pPr>
        <w:spacing w:after="0" w:line="240" w:lineRule="auto"/>
        <w:jc w:val="both"/>
        <w:rPr>
          <w:rFonts w:ascii="Arial Narrow" w:eastAsia="Calibri" w:hAnsi="Arial Narrow" w:cs="Arial"/>
        </w:rPr>
      </w:pPr>
    </w:p>
    <w:tbl>
      <w:tblPr>
        <w:tblStyle w:val="Tabelraster1"/>
        <w:tblW w:w="9240" w:type="dxa"/>
        <w:tblLook w:val="04A0" w:firstRow="1" w:lastRow="0" w:firstColumn="1" w:lastColumn="0" w:noHBand="0" w:noVBand="1"/>
      </w:tblPr>
      <w:tblGrid>
        <w:gridCol w:w="2487"/>
        <w:gridCol w:w="2583"/>
        <w:gridCol w:w="4170"/>
      </w:tblGrid>
      <w:tr w:rsidR="00E15A49" w:rsidRPr="00E15A49" w14:paraId="551E54FD" w14:textId="77777777" w:rsidTr="00E9553E">
        <w:tc>
          <w:tcPr>
            <w:tcW w:w="2487" w:type="dxa"/>
          </w:tcPr>
          <w:p w14:paraId="2703362D" w14:textId="77777777" w:rsidR="00E15A49" w:rsidRPr="00E15A49" w:rsidRDefault="00E15A49" w:rsidP="00E15A49">
            <w:pPr>
              <w:rPr>
                <w:rFonts w:ascii="Arial Narrow" w:eastAsia="Calibri" w:hAnsi="Arial Narrow" w:cs="Arial"/>
                <w:b/>
              </w:rPr>
            </w:pPr>
            <w:r w:rsidRPr="00E15A49">
              <w:rPr>
                <w:rFonts w:ascii="Arial Narrow" w:eastAsia="Calibri" w:hAnsi="Arial Narrow" w:cs="Arial"/>
                <w:b/>
              </w:rPr>
              <w:t>Organisatie en reden voor toegang tot Persoonsgegevens</w:t>
            </w:r>
          </w:p>
        </w:tc>
        <w:tc>
          <w:tcPr>
            <w:tcW w:w="2583" w:type="dxa"/>
          </w:tcPr>
          <w:p w14:paraId="41421C7D" w14:textId="77777777" w:rsidR="00E15A49" w:rsidRPr="00E15A49" w:rsidRDefault="00E15A49" w:rsidP="00E15A49">
            <w:pPr>
              <w:rPr>
                <w:rFonts w:ascii="Arial Narrow" w:eastAsia="Calibri" w:hAnsi="Arial Narrow" w:cs="Arial"/>
                <w:b/>
              </w:rPr>
            </w:pPr>
            <w:r w:rsidRPr="00E15A49">
              <w:rPr>
                <w:rFonts w:ascii="Arial Narrow" w:eastAsia="Calibri" w:hAnsi="Arial Narrow" w:cs="Arial"/>
                <w:b/>
              </w:rPr>
              <w:t>Tot welke Persoonsgegevens is er toegang?</w:t>
            </w:r>
          </w:p>
        </w:tc>
        <w:tc>
          <w:tcPr>
            <w:tcW w:w="4170" w:type="dxa"/>
          </w:tcPr>
          <w:p w14:paraId="204BAD78" w14:textId="77777777" w:rsidR="00E15A49" w:rsidRPr="00E15A49" w:rsidRDefault="00E15A49" w:rsidP="00E15A49">
            <w:pPr>
              <w:rPr>
                <w:rFonts w:ascii="Arial Narrow" w:eastAsia="Calibri" w:hAnsi="Arial Narrow" w:cs="Arial"/>
                <w:b/>
              </w:rPr>
            </w:pPr>
            <w:r w:rsidRPr="00E15A49">
              <w:rPr>
                <w:rFonts w:ascii="Arial Narrow" w:eastAsia="Calibri" w:hAnsi="Arial Narrow" w:cs="Arial"/>
                <w:b/>
              </w:rPr>
              <w:t>Categorieën Persoonsgegevens</w:t>
            </w:r>
          </w:p>
          <w:p w14:paraId="124AA811" w14:textId="77777777" w:rsidR="00E15A49" w:rsidRPr="00E15A49" w:rsidRDefault="00E15A49" w:rsidP="00E15A49">
            <w:pPr>
              <w:rPr>
                <w:rFonts w:ascii="Arial Narrow" w:eastAsia="Calibri" w:hAnsi="Arial Narrow" w:cs="Arial"/>
                <w:b/>
              </w:rPr>
            </w:pPr>
          </w:p>
        </w:tc>
      </w:tr>
      <w:tr w:rsidR="00E15A49" w:rsidRPr="00E15A49" w14:paraId="5916BEDE" w14:textId="77777777" w:rsidTr="00E9553E">
        <w:tc>
          <w:tcPr>
            <w:tcW w:w="2487" w:type="dxa"/>
          </w:tcPr>
          <w:p w14:paraId="07AF4C53" w14:textId="3B4D4186" w:rsidR="00E15A49" w:rsidRPr="00E15A49" w:rsidRDefault="00E15A49" w:rsidP="00E15A49">
            <w:pPr>
              <w:jc w:val="both"/>
              <w:rPr>
                <w:rFonts w:ascii="Arial Narrow" w:eastAsia="Calibri" w:hAnsi="Arial Narrow" w:cs="Arial"/>
              </w:rPr>
            </w:pPr>
          </w:p>
        </w:tc>
        <w:tc>
          <w:tcPr>
            <w:tcW w:w="2583" w:type="dxa"/>
          </w:tcPr>
          <w:p w14:paraId="6B0FBA88" w14:textId="23B03E28" w:rsidR="00E15A49" w:rsidRPr="00E15A49" w:rsidRDefault="00E15A49" w:rsidP="00E15A49">
            <w:pPr>
              <w:jc w:val="both"/>
              <w:rPr>
                <w:rFonts w:ascii="Arial Narrow" w:eastAsia="Calibri" w:hAnsi="Arial Narrow" w:cs="Arial"/>
              </w:rPr>
            </w:pPr>
          </w:p>
        </w:tc>
        <w:tc>
          <w:tcPr>
            <w:tcW w:w="4170" w:type="dxa"/>
          </w:tcPr>
          <w:p w14:paraId="5573DDF4" w14:textId="77777777" w:rsidR="00E15A49" w:rsidRPr="00E15A49" w:rsidRDefault="00E15A49" w:rsidP="00E15A49">
            <w:pPr>
              <w:jc w:val="both"/>
              <w:rPr>
                <w:rFonts w:ascii="Arial Narrow" w:eastAsia="Calibri" w:hAnsi="Arial Narrow" w:cs="Arial"/>
              </w:rPr>
            </w:pPr>
          </w:p>
        </w:tc>
      </w:tr>
      <w:tr w:rsidR="00E15A49" w:rsidRPr="00E15A49" w14:paraId="22733335" w14:textId="77777777" w:rsidTr="00E9553E">
        <w:tc>
          <w:tcPr>
            <w:tcW w:w="2487" w:type="dxa"/>
          </w:tcPr>
          <w:p w14:paraId="58A533B2" w14:textId="77777777" w:rsidR="00E15A49" w:rsidRPr="00E15A49" w:rsidRDefault="00E15A49" w:rsidP="00E15A49">
            <w:pPr>
              <w:jc w:val="both"/>
              <w:rPr>
                <w:rFonts w:ascii="Arial Narrow" w:eastAsia="Calibri" w:hAnsi="Arial Narrow" w:cs="Arial"/>
              </w:rPr>
            </w:pPr>
          </w:p>
        </w:tc>
        <w:tc>
          <w:tcPr>
            <w:tcW w:w="2583" w:type="dxa"/>
          </w:tcPr>
          <w:p w14:paraId="54BD26D4" w14:textId="77777777" w:rsidR="00E15A49" w:rsidRPr="00E15A49" w:rsidRDefault="00E15A49" w:rsidP="00E15A49">
            <w:pPr>
              <w:jc w:val="both"/>
              <w:rPr>
                <w:rFonts w:ascii="Arial Narrow" w:eastAsia="Calibri" w:hAnsi="Arial Narrow" w:cs="Arial"/>
              </w:rPr>
            </w:pPr>
          </w:p>
        </w:tc>
        <w:tc>
          <w:tcPr>
            <w:tcW w:w="4170" w:type="dxa"/>
          </w:tcPr>
          <w:p w14:paraId="778773D2" w14:textId="77777777" w:rsidR="00E15A49" w:rsidRPr="00E15A49" w:rsidRDefault="00E15A49" w:rsidP="00E15A49">
            <w:pPr>
              <w:jc w:val="both"/>
              <w:rPr>
                <w:rFonts w:ascii="Arial Narrow" w:eastAsia="Calibri" w:hAnsi="Arial Narrow" w:cs="Arial"/>
              </w:rPr>
            </w:pPr>
          </w:p>
        </w:tc>
      </w:tr>
      <w:tr w:rsidR="00E15A49" w:rsidRPr="00E15A49" w14:paraId="61F92E40" w14:textId="77777777" w:rsidTr="00E9553E">
        <w:tc>
          <w:tcPr>
            <w:tcW w:w="2487" w:type="dxa"/>
          </w:tcPr>
          <w:p w14:paraId="38802BBB" w14:textId="77777777" w:rsidR="00E15A49" w:rsidRPr="00E15A49" w:rsidRDefault="00E15A49" w:rsidP="00E15A49">
            <w:pPr>
              <w:jc w:val="both"/>
              <w:rPr>
                <w:rFonts w:ascii="Arial Narrow" w:eastAsia="Calibri" w:hAnsi="Arial Narrow" w:cs="Arial"/>
              </w:rPr>
            </w:pPr>
          </w:p>
        </w:tc>
        <w:tc>
          <w:tcPr>
            <w:tcW w:w="2583" w:type="dxa"/>
          </w:tcPr>
          <w:p w14:paraId="281A769B" w14:textId="77777777" w:rsidR="00E15A49" w:rsidRPr="00E15A49" w:rsidRDefault="00E15A49" w:rsidP="00E15A49">
            <w:pPr>
              <w:jc w:val="both"/>
              <w:rPr>
                <w:rFonts w:ascii="Arial Narrow" w:eastAsia="Calibri" w:hAnsi="Arial Narrow" w:cs="Arial"/>
              </w:rPr>
            </w:pPr>
          </w:p>
        </w:tc>
        <w:tc>
          <w:tcPr>
            <w:tcW w:w="4170" w:type="dxa"/>
          </w:tcPr>
          <w:p w14:paraId="1A44F1B3" w14:textId="77777777" w:rsidR="00E15A49" w:rsidRPr="00E15A49" w:rsidRDefault="00E15A49" w:rsidP="00E15A49">
            <w:pPr>
              <w:jc w:val="both"/>
              <w:rPr>
                <w:rFonts w:ascii="Arial Narrow" w:eastAsia="Calibri" w:hAnsi="Arial Narrow" w:cs="Arial"/>
              </w:rPr>
            </w:pPr>
          </w:p>
        </w:tc>
      </w:tr>
      <w:tr w:rsidR="00E15A49" w:rsidRPr="00E15A49" w14:paraId="5A7278BF" w14:textId="77777777" w:rsidTr="00E9553E">
        <w:tc>
          <w:tcPr>
            <w:tcW w:w="2487" w:type="dxa"/>
          </w:tcPr>
          <w:p w14:paraId="2F703F5E" w14:textId="77777777" w:rsidR="00E15A49" w:rsidRPr="00E15A49" w:rsidRDefault="00E15A49" w:rsidP="00E15A49">
            <w:pPr>
              <w:jc w:val="both"/>
              <w:rPr>
                <w:rFonts w:ascii="Arial Narrow" w:eastAsia="Calibri" w:hAnsi="Arial Narrow" w:cs="Arial"/>
              </w:rPr>
            </w:pPr>
          </w:p>
        </w:tc>
        <w:tc>
          <w:tcPr>
            <w:tcW w:w="2583" w:type="dxa"/>
          </w:tcPr>
          <w:p w14:paraId="003BC521" w14:textId="77777777" w:rsidR="00E15A49" w:rsidRPr="00E15A49" w:rsidRDefault="00E15A49" w:rsidP="00E15A49">
            <w:pPr>
              <w:jc w:val="both"/>
              <w:rPr>
                <w:rFonts w:ascii="Arial Narrow" w:eastAsia="Calibri" w:hAnsi="Arial Narrow" w:cs="Arial"/>
              </w:rPr>
            </w:pPr>
          </w:p>
        </w:tc>
        <w:tc>
          <w:tcPr>
            <w:tcW w:w="4170" w:type="dxa"/>
          </w:tcPr>
          <w:p w14:paraId="10063D83" w14:textId="77777777" w:rsidR="00E15A49" w:rsidRPr="00E15A49" w:rsidRDefault="00E15A49" w:rsidP="00E15A49">
            <w:pPr>
              <w:jc w:val="both"/>
              <w:rPr>
                <w:rFonts w:ascii="Arial Narrow" w:eastAsia="Calibri" w:hAnsi="Arial Narrow" w:cs="Arial"/>
              </w:rPr>
            </w:pPr>
          </w:p>
        </w:tc>
      </w:tr>
    </w:tbl>
    <w:p w14:paraId="748F1B65" w14:textId="77777777" w:rsidR="00E15A49" w:rsidRPr="00E15A49" w:rsidRDefault="00E15A49" w:rsidP="00E15A49">
      <w:pPr>
        <w:spacing w:after="0" w:line="240" w:lineRule="auto"/>
        <w:jc w:val="both"/>
        <w:rPr>
          <w:rFonts w:ascii="Arial Narrow" w:eastAsia="Calibri" w:hAnsi="Arial Narrow" w:cs="Arial"/>
        </w:rPr>
      </w:pPr>
    </w:p>
    <w:p w14:paraId="311AE635" w14:textId="55A27552" w:rsidR="00E15A49" w:rsidRPr="00E15A49" w:rsidRDefault="00E15A49" w:rsidP="00E15A49">
      <w:pPr>
        <w:spacing w:after="0" w:line="240" w:lineRule="auto"/>
        <w:jc w:val="both"/>
        <w:rPr>
          <w:rFonts w:ascii="Arial Narrow" w:eastAsia="Calibri" w:hAnsi="Arial Narrow" w:cs="Arial"/>
        </w:rPr>
      </w:pPr>
      <w:r w:rsidRPr="00E15A49">
        <w:rPr>
          <w:rFonts w:ascii="Arial Narrow" w:eastAsia="Calibri" w:hAnsi="Arial Narrow" w:cs="Arial"/>
        </w:rPr>
        <w:t xml:space="preserve">Deze bijlage is voor het laatst gewijzigd op </w:t>
      </w:r>
      <w:r w:rsidR="00D23A56">
        <w:rPr>
          <w:rFonts w:ascii="Arial Narrow" w:eastAsia="Calibri" w:hAnsi="Arial Narrow" w:cs="Arial"/>
        </w:rPr>
        <w:t>14 juli 2018.</w:t>
      </w:r>
    </w:p>
    <w:p w14:paraId="6FFE441C" w14:textId="77777777" w:rsidR="00E15A49" w:rsidRPr="00E15A49" w:rsidRDefault="00E15A49" w:rsidP="00E15A49">
      <w:pPr>
        <w:spacing w:after="0" w:line="240" w:lineRule="auto"/>
        <w:jc w:val="both"/>
        <w:rPr>
          <w:rFonts w:ascii="Arial Narrow" w:eastAsia="Calibri" w:hAnsi="Arial Narrow" w:cs="Arial"/>
        </w:rPr>
      </w:pPr>
    </w:p>
    <w:p w14:paraId="0887E39B" w14:textId="77777777" w:rsidR="00E15A49" w:rsidRPr="00E15A49" w:rsidRDefault="00E15A49" w:rsidP="00E15A49">
      <w:pPr>
        <w:spacing w:after="0" w:line="240" w:lineRule="auto"/>
        <w:rPr>
          <w:rFonts w:ascii="Arial Narrow" w:eastAsia="Calibri" w:hAnsi="Arial Narrow" w:cs="Arial"/>
        </w:rPr>
      </w:pPr>
    </w:p>
    <w:p w14:paraId="6033677B" w14:textId="77777777" w:rsidR="00E15A49" w:rsidRPr="00E15A49" w:rsidRDefault="00E15A49" w:rsidP="00E15A49">
      <w:pPr>
        <w:pStyle w:val="Geenafstand"/>
      </w:pPr>
    </w:p>
    <w:sectPr w:rsidR="00E15A49" w:rsidRPr="00E15A49" w:rsidSect="0086392D">
      <w:footerReference w:type="even" r:id="rId7"/>
      <w:footerReference w:type="default" r:id="rId8"/>
      <w:footerReference w:type="first" r:id="rId9"/>
      <w:pgSz w:w="11906" w:h="16838"/>
      <w:pgMar w:top="1440" w:right="1440" w:bottom="1440" w:left="1440"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F3ECD" w14:textId="77777777" w:rsidR="008905F3" w:rsidRDefault="008905F3">
      <w:pPr>
        <w:spacing w:after="0" w:line="240" w:lineRule="auto"/>
      </w:pPr>
      <w:r>
        <w:separator/>
      </w:r>
    </w:p>
  </w:endnote>
  <w:endnote w:type="continuationSeparator" w:id="0">
    <w:p w14:paraId="25F2FEFA" w14:textId="77777777" w:rsidR="008905F3" w:rsidRDefault="00890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Hoofdtekst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2147389090"/>
      <w:docPartObj>
        <w:docPartGallery w:val="Page Numbers (Bottom of Page)"/>
        <w:docPartUnique/>
      </w:docPartObj>
    </w:sdtPr>
    <w:sdtEndPr>
      <w:rPr>
        <w:rStyle w:val="Paginanummer"/>
      </w:rPr>
    </w:sdtEndPr>
    <w:sdtContent>
      <w:p w14:paraId="04D10BC8" w14:textId="77777777" w:rsidR="00DD3D03" w:rsidRDefault="00DC4EEA" w:rsidP="00A84CE5">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2BDB372" w14:textId="77777777" w:rsidR="00DD3D03" w:rsidRDefault="008905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136463675"/>
      <w:docPartObj>
        <w:docPartGallery w:val="Page Numbers (Bottom of Page)"/>
        <w:docPartUnique/>
      </w:docPartObj>
    </w:sdtPr>
    <w:sdtEndPr>
      <w:rPr>
        <w:rStyle w:val="Paginanummer"/>
      </w:rPr>
    </w:sdtEndPr>
    <w:sdtContent>
      <w:p w14:paraId="0CFDEE70" w14:textId="77777777" w:rsidR="00DD3D03" w:rsidRDefault="00DC4EEA" w:rsidP="00A84CE5">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04B0E9C6" w14:textId="77777777" w:rsidR="00DD3D03" w:rsidRDefault="008905F3" w:rsidP="00DD3D03">
    <w:pPr>
      <w:pStyle w:val="Voetteks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2051909595"/>
      <w:docPartObj>
        <w:docPartGallery w:val="Page Numbers (Bottom of Page)"/>
        <w:docPartUnique/>
      </w:docPartObj>
    </w:sdtPr>
    <w:sdtEndPr>
      <w:rPr>
        <w:rStyle w:val="Paginanummer"/>
      </w:rPr>
    </w:sdtEndPr>
    <w:sdtContent>
      <w:p w14:paraId="678D8B60" w14:textId="77777777" w:rsidR="00DD3D03" w:rsidRDefault="00DC4EEA" w:rsidP="00A84CE5">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3C28BDE3" w14:textId="77777777" w:rsidR="004D3E2F" w:rsidRDefault="00DC4EEA" w:rsidP="00DD3D03">
    <w:pPr>
      <w:pStyle w:val="Voettekst"/>
      <w:tabs>
        <w:tab w:val="clear" w:pos="4536"/>
        <w:tab w:val="left" w:pos="50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A4553" w14:textId="77777777" w:rsidR="008905F3" w:rsidRDefault="008905F3">
      <w:pPr>
        <w:spacing w:after="0" w:line="240" w:lineRule="auto"/>
      </w:pPr>
      <w:r>
        <w:separator/>
      </w:r>
    </w:p>
  </w:footnote>
  <w:footnote w:type="continuationSeparator" w:id="0">
    <w:p w14:paraId="5C626351" w14:textId="77777777" w:rsidR="008905F3" w:rsidRDefault="00890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60640"/>
    <w:multiLevelType w:val="hybridMultilevel"/>
    <w:tmpl w:val="1A849188"/>
    <w:lvl w:ilvl="0" w:tplc="A7304978">
      <w:start w:val="1"/>
      <w:numFmt w:val="bullet"/>
      <w:lvlText w:val=""/>
      <w:lvlJc w:val="left"/>
      <w:pPr>
        <w:ind w:left="786" w:hanging="360"/>
      </w:pPr>
      <w:rPr>
        <w:rFonts w:ascii="Symbol" w:hAnsi="Symbol" w:hint="default"/>
      </w:rPr>
    </w:lvl>
    <w:lvl w:ilvl="1" w:tplc="041E345C">
      <w:start w:val="1"/>
      <w:numFmt w:val="lowerLetter"/>
      <w:lvlText w:val="%2."/>
      <w:lvlJc w:val="left"/>
      <w:pPr>
        <w:ind w:left="1788" w:hanging="360"/>
      </w:pPr>
    </w:lvl>
    <w:lvl w:ilvl="2" w:tplc="395847F4">
      <w:start w:val="1"/>
      <w:numFmt w:val="lowerRoman"/>
      <w:lvlText w:val="%3."/>
      <w:lvlJc w:val="right"/>
      <w:pPr>
        <w:ind w:left="2508" w:hanging="180"/>
      </w:pPr>
    </w:lvl>
    <w:lvl w:ilvl="3" w:tplc="CC00B872">
      <w:start w:val="1"/>
      <w:numFmt w:val="decimal"/>
      <w:lvlText w:val="%4."/>
      <w:lvlJc w:val="left"/>
      <w:pPr>
        <w:ind w:left="3228" w:hanging="360"/>
      </w:pPr>
    </w:lvl>
    <w:lvl w:ilvl="4" w:tplc="9B74340A">
      <w:start w:val="1"/>
      <w:numFmt w:val="lowerLetter"/>
      <w:lvlText w:val="%5."/>
      <w:lvlJc w:val="left"/>
      <w:pPr>
        <w:ind w:left="3948" w:hanging="360"/>
      </w:pPr>
    </w:lvl>
    <w:lvl w:ilvl="5" w:tplc="F258C01C">
      <w:start w:val="1"/>
      <w:numFmt w:val="lowerRoman"/>
      <w:lvlText w:val="%6."/>
      <w:lvlJc w:val="right"/>
      <w:pPr>
        <w:ind w:left="4668" w:hanging="180"/>
      </w:pPr>
    </w:lvl>
    <w:lvl w:ilvl="6" w:tplc="901CFD98">
      <w:start w:val="1"/>
      <w:numFmt w:val="decimal"/>
      <w:lvlText w:val="%7."/>
      <w:lvlJc w:val="left"/>
      <w:pPr>
        <w:ind w:left="5388" w:hanging="360"/>
      </w:pPr>
    </w:lvl>
    <w:lvl w:ilvl="7" w:tplc="7436D4A2">
      <w:start w:val="1"/>
      <w:numFmt w:val="lowerLetter"/>
      <w:lvlText w:val="%8."/>
      <w:lvlJc w:val="left"/>
      <w:pPr>
        <w:ind w:left="6108" w:hanging="360"/>
      </w:pPr>
    </w:lvl>
    <w:lvl w:ilvl="8" w:tplc="FC8AD094">
      <w:start w:val="1"/>
      <w:numFmt w:val="lowerRoman"/>
      <w:lvlText w:val="%9."/>
      <w:lvlJc w:val="right"/>
      <w:pPr>
        <w:ind w:left="6828" w:hanging="180"/>
      </w:pPr>
    </w:lvl>
  </w:abstractNum>
  <w:abstractNum w:abstractNumId="1" w15:restartNumberingAfterBreak="0">
    <w:nsid w:val="0F8503C1"/>
    <w:multiLevelType w:val="hybridMultilevel"/>
    <w:tmpl w:val="4D60D4E2"/>
    <w:lvl w:ilvl="0" w:tplc="1E68C608">
      <w:start w:val="1"/>
      <w:numFmt w:val="bullet"/>
      <w:lvlText w:val=""/>
      <w:lvlJc w:val="left"/>
      <w:pPr>
        <w:ind w:left="1713" w:hanging="360"/>
      </w:pPr>
      <w:rPr>
        <w:rFonts w:ascii="Wingdings" w:hAnsi="Wingdings" w:hint="default"/>
      </w:rPr>
    </w:lvl>
    <w:lvl w:ilvl="1" w:tplc="94F85DE4" w:tentative="1">
      <w:start w:val="1"/>
      <w:numFmt w:val="bullet"/>
      <w:lvlText w:val="o"/>
      <w:lvlJc w:val="left"/>
      <w:pPr>
        <w:ind w:left="2433" w:hanging="360"/>
      </w:pPr>
      <w:rPr>
        <w:rFonts w:ascii="Courier New" w:hAnsi="Courier New" w:cs="Courier New" w:hint="default"/>
      </w:rPr>
    </w:lvl>
    <w:lvl w:ilvl="2" w:tplc="4C26D00C" w:tentative="1">
      <w:start w:val="1"/>
      <w:numFmt w:val="bullet"/>
      <w:lvlText w:val=""/>
      <w:lvlJc w:val="left"/>
      <w:pPr>
        <w:ind w:left="3153" w:hanging="360"/>
      </w:pPr>
      <w:rPr>
        <w:rFonts w:ascii="Wingdings" w:hAnsi="Wingdings" w:hint="default"/>
      </w:rPr>
    </w:lvl>
    <w:lvl w:ilvl="3" w:tplc="1BD2980C" w:tentative="1">
      <w:start w:val="1"/>
      <w:numFmt w:val="bullet"/>
      <w:lvlText w:val=""/>
      <w:lvlJc w:val="left"/>
      <w:pPr>
        <w:ind w:left="3873" w:hanging="360"/>
      </w:pPr>
      <w:rPr>
        <w:rFonts w:ascii="Symbol" w:hAnsi="Symbol" w:hint="default"/>
      </w:rPr>
    </w:lvl>
    <w:lvl w:ilvl="4" w:tplc="8C0C1C54" w:tentative="1">
      <w:start w:val="1"/>
      <w:numFmt w:val="bullet"/>
      <w:lvlText w:val="o"/>
      <w:lvlJc w:val="left"/>
      <w:pPr>
        <w:ind w:left="4593" w:hanging="360"/>
      </w:pPr>
      <w:rPr>
        <w:rFonts w:ascii="Courier New" w:hAnsi="Courier New" w:cs="Courier New" w:hint="default"/>
      </w:rPr>
    </w:lvl>
    <w:lvl w:ilvl="5" w:tplc="3DD0C610" w:tentative="1">
      <w:start w:val="1"/>
      <w:numFmt w:val="bullet"/>
      <w:lvlText w:val=""/>
      <w:lvlJc w:val="left"/>
      <w:pPr>
        <w:ind w:left="5313" w:hanging="360"/>
      </w:pPr>
      <w:rPr>
        <w:rFonts w:ascii="Wingdings" w:hAnsi="Wingdings" w:hint="default"/>
      </w:rPr>
    </w:lvl>
    <w:lvl w:ilvl="6" w:tplc="E110CEAA" w:tentative="1">
      <w:start w:val="1"/>
      <w:numFmt w:val="bullet"/>
      <w:lvlText w:val=""/>
      <w:lvlJc w:val="left"/>
      <w:pPr>
        <w:ind w:left="6033" w:hanging="360"/>
      </w:pPr>
      <w:rPr>
        <w:rFonts w:ascii="Symbol" w:hAnsi="Symbol" w:hint="default"/>
      </w:rPr>
    </w:lvl>
    <w:lvl w:ilvl="7" w:tplc="E4B0E8DC" w:tentative="1">
      <w:start w:val="1"/>
      <w:numFmt w:val="bullet"/>
      <w:lvlText w:val="o"/>
      <w:lvlJc w:val="left"/>
      <w:pPr>
        <w:ind w:left="6753" w:hanging="360"/>
      </w:pPr>
      <w:rPr>
        <w:rFonts w:ascii="Courier New" w:hAnsi="Courier New" w:cs="Courier New" w:hint="default"/>
      </w:rPr>
    </w:lvl>
    <w:lvl w:ilvl="8" w:tplc="CC9C35DA" w:tentative="1">
      <w:start w:val="1"/>
      <w:numFmt w:val="bullet"/>
      <w:lvlText w:val=""/>
      <w:lvlJc w:val="left"/>
      <w:pPr>
        <w:ind w:left="7473" w:hanging="360"/>
      </w:pPr>
      <w:rPr>
        <w:rFonts w:ascii="Wingdings" w:hAnsi="Wingdings" w:hint="default"/>
      </w:rPr>
    </w:lvl>
  </w:abstractNum>
  <w:abstractNum w:abstractNumId="2" w15:restartNumberingAfterBreak="0">
    <w:nsid w:val="15162410"/>
    <w:multiLevelType w:val="multilevel"/>
    <w:tmpl w:val="5B2E5E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86F63C7"/>
    <w:multiLevelType w:val="multilevel"/>
    <w:tmpl w:val="64D606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EB93A6D"/>
    <w:multiLevelType w:val="hybridMultilevel"/>
    <w:tmpl w:val="543CFE88"/>
    <w:lvl w:ilvl="0" w:tplc="0FAA6306">
      <w:start w:val="1"/>
      <w:numFmt w:val="bullet"/>
      <w:lvlText w:val=""/>
      <w:lvlJc w:val="left"/>
      <w:pPr>
        <w:ind w:left="1080" w:hanging="360"/>
      </w:pPr>
      <w:rPr>
        <w:rFonts w:ascii="Symbol" w:hAnsi="Symbol" w:hint="default"/>
      </w:rPr>
    </w:lvl>
    <w:lvl w:ilvl="1" w:tplc="541643E2" w:tentative="1">
      <w:start w:val="1"/>
      <w:numFmt w:val="bullet"/>
      <w:lvlText w:val="o"/>
      <w:lvlJc w:val="left"/>
      <w:pPr>
        <w:ind w:left="1800" w:hanging="360"/>
      </w:pPr>
      <w:rPr>
        <w:rFonts w:ascii="Courier New" w:hAnsi="Courier New" w:cs="Courier New" w:hint="default"/>
      </w:rPr>
    </w:lvl>
    <w:lvl w:ilvl="2" w:tplc="B55C10E6" w:tentative="1">
      <w:start w:val="1"/>
      <w:numFmt w:val="bullet"/>
      <w:lvlText w:val=""/>
      <w:lvlJc w:val="left"/>
      <w:pPr>
        <w:ind w:left="2520" w:hanging="360"/>
      </w:pPr>
      <w:rPr>
        <w:rFonts w:ascii="Wingdings" w:hAnsi="Wingdings" w:hint="default"/>
      </w:rPr>
    </w:lvl>
    <w:lvl w:ilvl="3" w:tplc="934E8D92" w:tentative="1">
      <w:start w:val="1"/>
      <w:numFmt w:val="bullet"/>
      <w:lvlText w:val=""/>
      <w:lvlJc w:val="left"/>
      <w:pPr>
        <w:ind w:left="3240" w:hanging="360"/>
      </w:pPr>
      <w:rPr>
        <w:rFonts w:ascii="Symbol" w:hAnsi="Symbol" w:hint="default"/>
      </w:rPr>
    </w:lvl>
    <w:lvl w:ilvl="4" w:tplc="8E70E2B8" w:tentative="1">
      <w:start w:val="1"/>
      <w:numFmt w:val="bullet"/>
      <w:lvlText w:val="o"/>
      <w:lvlJc w:val="left"/>
      <w:pPr>
        <w:ind w:left="3960" w:hanging="360"/>
      </w:pPr>
      <w:rPr>
        <w:rFonts w:ascii="Courier New" w:hAnsi="Courier New" w:cs="Courier New" w:hint="default"/>
      </w:rPr>
    </w:lvl>
    <w:lvl w:ilvl="5" w:tplc="27D8E6AA" w:tentative="1">
      <w:start w:val="1"/>
      <w:numFmt w:val="bullet"/>
      <w:lvlText w:val=""/>
      <w:lvlJc w:val="left"/>
      <w:pPr>
        <w:ind w:left="4680" w:hanging="360"/>
      </w:pPr>
      <w:rPr>
        <w:rFonts w:ascii="Wingdings" w:hAnsi="Wingdings" w:hint="default"/>
      </w:rPr>
    </w:lvl>
    <w:lvl w:ilvl="6" w:tplc="8ED8706A" w:tentative="1">
      <w:start w:val="1"/>
      <w:numFmt w:val="bullet"/>
      <w:lvlText w:val=""/>
      <w:lvlJc w:val="left"/>
      <w:pPr>
        <w:ind w:left="5400" w:hanging="360"/>
      </w:pPr>
      <w:rPr>
        <w:rFonts w:ascii="Symbol" w:hAnsi="Symbol" w:hint="default"/>
      </w:rPr>
    </w:lvl>
    <w:lvl w:ilvl="7" w:tplc="154ED356" w:tentative="1">
      <w:start w:val="1"/>
      <w:numFmt w:val="bullet"/>
      <w:lvlText w:val="o"/>
      <w:lvlJc w:val="left"/>
      <w:pPr>
        <w:ind w:left="6120" w:hanging="360"/>
      </w:pPr>
      <w:rPr>
        <w:rFonts w:ascii="Courier New" w:hAnsi="Courier New" w:cs="Courier New" w:hint="default"/>
      </w:rPr>
    </w:lvl>
    <w:lvl w:ilvl="8" w:tplc="080860CA" w:tentative="1">
      <w:start w:val="1"/>
      <w:numFmt w:val="bullet"/>
      <w:lvlText w:val=""/>
      <w:lvlJc w:val="left"/>
      <w:pPr>
        <w:ind w:left="6840" w:hanging="360"/>
      </w:pPr>
      <w:rPr>
        <w:rFonts w:ascii="Wingdings" w:hAnsi="Wingdings" w:hint="default"/>
      </w:rPr>
    </w:lvl>
  </w:abstractNum>
  <w:abstractNum w:abstractNumId="5" w15:restartNumberingAfterBreak="0">
    <w:nsid w:val="33DA00BB"/>
    <w:multiLevelType w:val="multilevel"/>
    <w:tmpl w:val="8AD0D8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A9D48AB"/>
    <w:multiLevelType w:val="multilevel"/>
    <w:tmpl w:val="F42E10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D6E1FD9"/>
    <w:multiLevelType w:val="hybridMultilevel"/>
    <w:tmpl w:val="1FE043A6"/>
    <w:lvl w:ilvl="0" w:tplc="7FA6AB76">
      <w:start w:val="1"/>
      <w:numFmt w:val="bullet"/>
      <w:lvlText w:val=""/>
      <w:lvlJc w:val="left"/>
      <w:pPr>
        <w:ind w:left="1080" w:hanging="360"/>
      </w:pPr>
      <w:rPr>
        <w:rFonts w:ascii="Symbol" w:hAnsi="Symbol" w:hint="default"/>
      </w:rPr>
    </w:lvl>
    <w:lvl w:ilvl="1" w:tplc="59DEF618" w:tentative="1">
      <w:start w:val="1"/>
      <w:numFmt w:val="bullet"/>
      <w:lvlText w:val="o"/>
      <w:lvlJc w:val="left"/>
      <w:pPr>
        <w:ind w:left="1800" w:hanging="360"/>
      </w:pPr>
      <w:rPr>
        <w:rFonts w:ascii="Courier New" w:hAnsi="Courier New" w:cs="Courier New" w:hint="default"/>
      </w:rPr>
    </w:lvl>
    <w:lvl w:ilvl="2" w:tplc="877AC3FC" w:tentative="1">
      <w:start w:val="1"/>
      <w:numFmt w:val="bullet"/>
      <w:lvlText w:val=""/>
      <w:lvlJc w:val="left"/>
      <w:pPr>
        <w:ind w:left="2520" w:hanging="360"/>
      </w:pPr>
      <w:rPr>
        <w:rFonts w:ascii="Wingdings" w:hAnsi="Wingdings" w:hint="default"/>
      </w:rPr>
    </w:lvl>
    <w:lvl w:ilvl="3" w:tplc="37EA53AC" w:tentative="1">
      <w:start w:val="1"/>
      <w:numFmt w:val="bullet"/>
      <w:lvlText w:val=""/>
      <w:lvlJc w:val="left"/>
      <w:pPr>
        <w:ind w:left="3240" w:hanging="360"/>
      </w:pPr>
      <w:rPr>
        <w:rFonts w:ascii="Symbol" w:hAnsi="Symbol" w:hint="default"/>
      </w:rPr>
    </w:lvl>
    <w:lvl w:ilvl="4" w:tplc="546C4772" w:tentative="1">
      <w:start w:val="1"/>
      <w:numFmt w:val="bullet"/>
      <w:lvlText w:val="o"/>
      <w:lvlJc w:val="left"/>
      <w:pPr>
        <w:ind w:left="3960" w:hanging="360"/>
      </w:pPr>
      <w:rPr>
        <w:rFonts w:ascii="Courier New" w:hAnsi="Courier New" w:cs="Courier New" w:hint="default"/>
      </w:rPr>
    </w:lvl>
    <w:lvl w:ilvl="5" w:tplc="4A3AF7F6" w:tentative="1">
      <w:start w:val="1"/>
      <w:numFmt w:val="bullet"/>
      <w:lvlText w:val=""/>
      <w:lvlJc w:val="left"/>
      <w:pPr>
        <w:ind w:left="4680" w:hanging="360"/>
      </w:pPr>
      <w:rPr>
        <w:rFonts w:ascii="Wingdings" w:hAnsi="Wingdings" w:hint="default"/>
      </w:rPr>
    </w:lvl>
    <w:lvl w:ilvl="6" w:tplc="33E8AF06" w:tentative="1">
      <w:start w:val="1"/>
      <w:numFmt w:val="bullet"/>
      <w:lvlText w:val=""/>
      <w:lvlJc w:val="left"/>
      <w:pPr>
        <w:ind w:left="5400" w:hanging="360"/>
      </w:pPr>
      <w:rPr>
        <w:rFonts w:ascii="Symbol" w:hAnsi="Symbol" w:hint="default"/>
      </w:rPr>
    </w:lvl>
    <w:lvl w:ilvl="7" w:tplc="0694AF5A" w:tentative="1">
      <w:start w:val="1"/>
      <w:numFmt w:val="bullet"/>
      <w:lvlText w:val="o"/>
      <w:lvlJc w:val="left"/>
      <w:pPr>
        <w:ind w:left="6120" w:hanging="360"/>
      </w:pPr>
      <w:rPr>
        <w:rFonts w:ascii="Courier New" w:hAnsi="Courier New" w:cs="Courier New" w:hint="default"/>
      </w:rPr>
    </w:lvl>
    <w:lvl w:ilvl="8" w:tplc="A9BE70CE" w:tentative="1">
      <w:start w:val="1"/>
      <w:numFmt w:val="bullet"/>
      <w:lvlText w:val=""/>
      <w:lvlJc w:val="left"/>
      <w:pPr>
        <w:ind w:left="6840" w:hanging="360"/>
      </w:pPr>
      <w:rPr>
        <w:rFonts w:ascii="Wingdings" w:hAnsi="Wingdings" w:hint="default"/>
      </w:rPr>
    </w:lvl>
  </w:abstractNum>
  <w:abstractNum w:abstractNumId="8" w15:restartNumberingAfterBreak="0">
    <w:nsid w:val="60131094"/>
    <w:multiLevelType w:val="multilevel"/>
    <w:tmpl w:val="6DE8DB14"/>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1F9569F"/>
    <w:multiLevelType w:val="hybridMultilevel"/>
    <w:tmpl w:val="C6BA4964"/>
    <w:lvl w:ilvl="0" w:tplc="FD94AD20">
      <w:start w:val="1"/>
      <w:numFmt w:val="lowerLetter"/>
      <w:lvlText w:val="%1."/>
      <w:lvlJc w:val="left"/>
      <w:pPr>
        <w:ind w:left="1776" w:hanging="360"/>
      </w:pPr>
    </w:lvl>
    <w:lvl w:ilvl="1" w:tplc="483EBE9A" w:tentative="1">
      <w:start w:val="1"/>
      <w:numFmt w:val="lowerLetter"/>
      <w:lvlText w:val="%2."/>
      <w:lvlJc w:val="left"/>
      <w:pPr>
        <w:ind w:left="2496" w:hanging="360"/>
      </w:pPr>
    </w:lvl>
    <w:lvl w:ilvl="2" w:tplc="A5AAF43E" w:tentative="1">
      <w:start w:val="1"/>
      <w:numFmt w:val="lowerRoman"/>
      <w:lvlText w:val="%3."/>
      <w:lvlJc w:val="right"/>
      <w:pPr>
        <w:ind w:left="3216" w:hanging="180"/>
      </w:pPr>
    </w:lvl>
    <w:lvl w:ilvl="3" w:tplc="88B0593E" w:tentative="1">
      <w:start w:val="1"/>
      <w:numFmt w:val="decimal"/>
      <w:lvlText w:val="%4."/>
      <w:lvlJc w:val="left"/>
      <w:pPr>
        <w:ind w:left="3936" w:hanging="360"/>
      </w:pPr>
    </w:lvl>
    <w:lvl w:ilvl="4" w:tplc="FD02DBA4" w:tentative="1">
      <w:start w:val="1"/>
      <w:numFmt w:val="lowerLetter"/>
      <w:lvlText w:val="%5."/>
      <w:lvlJc w:val="left"/>
      <w:pPr>
        <w:ind w:left="4656" w:hanging="360"/>
      </w:pPr>
    </w:lvl>
    <w:lvl w:ilvl="5" w:tplc="A3DE0FDC" w:tentative="1">
      <w:start w:val="1"/>
      <w:numFmt w:val="lowerRoman"/>
      <w:lvlText w:val="%6."/>
      <w:lvlJc w:val="right"/>
      <w:pPr>
        <w:ind w:left="5376" w:hanging="180"/>
      </w:pPr>
    </w:lvl>
    <w:lvl w:ilvl="6" w:tplc="DBDE8C20" w:tentative="1">
      <w:start w:val="1"/>
      <w:numFmt w:val="decimal"/>
      <w:lvlText w:val="%7."/>
      <w:lvlJc w:val="left"/>
      <w:pPr>
        <w:ind w:left="6096" w:hanging="360"/>
      </w:pPr>
    </w:lvl>
    <w:lvl w:ilvl="7" w:tplc="1F926B2E" w:tentative="1">
      <w:start w:val="1"/>
      <w:numFmt w:val="lowerLetter"/>
      <w:lvlText w:val="%8."/>
      <w:lvlJc w:val="left"/>
      <w:pPr>
        <w:ind w:left="6816" w:hanging="360"/>
      </w:pPr>
    </w:lvl>
    <w:lvl w:ilvl="8" w:tplc="23502FDC" w:tentative="1">
      <w:start w:val="1"/>
      <w:numFmt w:val="lowerRoman"/>
      <w:lvlText w:val="%9."/>
      <w:lvlJc w:val="right"/>
      <w:pPr>
        <w:ind w:left="7536" w:hanging="180"/>
      </w:pPr>
    </w:lvl>
  </w:abstractNum>
  <w:abstractNum w:abstractNumId="10" w15:restartNumberingAfterBreak="0">
    <w:nsid w:val="6BDF26FD"/>
    <w:multiLevelType w:val="multilevel"/>
    <w:tmpl w:val="F60CF5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57B3301"/>
    <w:multiLevelType w:val="hybridMultilevel"/>
    <w:tmpl w:val="17E03EDC"/>
    <w:lvl w:ilvl="0" w:tplc="138C5AB0">
      <w:start w:val="1"/>
      <w:numFmt w:val="lowerLetter"/>
      <w:lvlText w:val="%1)"/>
      <w:lvlJc w:val="left"/>
      <w:pPr>
        <w:ind w:left="924" w:hanging="360"/>
      </w:pPr>
      <w:rPr>
        <w:rFonts w:hint="default"/>
      </w:rPr>
    </w:lvl>
    <w:lvl w:ilvl="1" w:tplc="9C4A6544" w:tentative="1">
      <w:start w:val="1"/>
      <w:numFmt w:val="lowerLetter"/>
      <w:lvlText w:val="%2."/>
      <w:lvlJc w:val="left"/>
      <w:pPr>
        <w:ind w:left="1644" w:hanging="360"/>
      </w:pPr>
    </w:lvl>
    <w:lvl w:ilvl="2" w:tplc="5978D58C" w:tentative="1">
      <w:start w:val="1"/>
      <w:numFmt w:val="lowerRoman"/>
      <w:lvlText w:val="%3."/>
      <w:lvlJc w:val="right"/>
      <w:pPr>
        <w:ind w:left="2364" w:hanging="180"/>
      </w:pPr>
    </w:lvl>
    <w:lvl w:ilvl="3" w:tplc="02FE1B2E" w:tentative="1">
      <w:start w:val="1"/>
      <w:numFmt w:val="decimal"/>
      <w:lvlText w:val="%4."/>
      <w:lvlJc w:val="left"/>
      <w:pPr>
        <w:ind w:left="3084" w:hanging="360"/>
      </w:pPr>
    </w:lvl>
    <w:lvl w:ilvl="4" w:tplc="1E540284" w:tentative="1">
      <w:start w:val="1"/>
      <w:numFmt w:val="lowerLetter"/>
      <w:lvlText w:val="%5."/>
      <w:lvlJc w:val="left"/>
      <w:pPr>
        <w:ind w:left="3804" w:hanging="360"/>
      </w:pPr>
    </w:lvl>
    <w:lvl w:ilvl="5" w:tplc="F8DCDCA4" w:tentative="1">
      <w:start w:val="1"/>
      <w:numFmt w:val="lowerRoman"/>
      <w:lvlText w:val="%6."/>
      <w:lvlJc w:val="right"/>
      <w:pPr>
        <w:ind w:left="4524" w:hanging="180"/>
      </w:pPr>
    </w:lvl>
    <w:lvl w:ilvl="6" w:tplc="04C66778" w:tentative="1">
      <w:start w:val="1"/>
      <w:numFmt w:val="decimal"/>
      <w:lvlText w:val="%7."/>
      <w:lvlJc w:val="left"/>
      <w:pPr>
        <w:ind w:left="5244" w:hanging="360"/>
      </w:pPr>
    </w:lvl>
    <w:lvl w:ilvl="7" w:tplc="D5CA2210" w:tentative="1">
      <w:start w:val="1"/>
      <w:numFmt w:val="lowerLetter"/>
      <w:lvlText w:val="%8."/>
      <w:lvlJc w:val="left"/>
      <w:pPr>
        <w:ind w:left="5964" w:hanging="360"/>
      </w:pPr>
    </w:lvl>
    <w:lvl w:ilvl="8" w:tplc="0464EF24" w:tentative="1">
      <w:start w:val="1"/>
      <w:numFmt w:val="lowerRoman"/>
      <w:lvlText w:val="%9."/>
      <w:lvlJc w:val="right"/>
      <w:pPr>
        <w:ind w:left="6684" w:hanging="180"/>
      </w:pPr>
    </w:lvl>
  </w:abstractNum>
  <w:abstractNum w:abstractNumId="12" w15:restartNumberingAfterBreak="0">
    <w:nsid w:val="7CF45E24"/>
    <w:multiLevelType w:val="hybridMultilevel"/>
    <w:tmpl w:val="61BE249C"/>
    <w:lvl w:ilvl="0" w:tplc="F38037F6">
      <w:start w:val="1"/>
      <w:numFmt w:val="lowerLetter"/>
      <w:lvlText w:val="%1."/>
      <w:lvlJc w:val="left"/>
      <w:pPr>
        <w:ind w:left="1788" w:hanging="360"/>
      </w:pPr>
    </w:lvl>
    <w:lvl w:ilvl="1" w:tplc="2158AC74">
      <w:start w:val="1"/>
      <w:numFmt w:val="lowerLetter"/>
      <w:lvlText w:val="%2."/>
      <w:lvlJc w:val="left"/>
      <w:pPr>
        <w:ind w:left="2868" w:hanging="360"/>
      </w:pPr>
    </w:lvl>
    <w:lvl w:ilvl="2" w:tplc="840AF286" w:tentative="1">
      <w:start w:val="1"/>
      <w:numFmt w:val="lowerRoman"/>
      <w:lvlText w:val="%3."/>
      <w:lvlJc w:val="right"/>
      <w:pPr>
        <w:ind w:left="3588" w:hanging="180"/>
      </w:pPr>
    </w:lvl>
    <w:lvl w:ilvl="3" w:tplc="935247C2" w:tentative="1">
      <w:start w:val="1"/>
      <w:numFmt w:val="decimal"/>
      <w:lvlText w:val="%4."/>
      <w:lvlJc w:val="left"/>
      <w:pPr>
        <w:ind w:left="4308" w:hanging="360"/>
      </w:pPr>
    </w:lvl>
    <w:lvl w:ilvl="4" w:tplc="6CEE41EA" w:tentative="1">
      <w:start w:val="1"/>
      <w:numFmt w:val="lowerLetter"/>
      <w:lvlText w:val="%5."/>
      <w:lvlJc w:val="left"/>
      <w:pPr>
        <w:ind w:left="5028" w:hanging="360"/>
      </w:pPr>
    </w:lvl>
    <w:lvl w:ilvl="5" w:tplc="18FA99D8" w:tentative="1">
      <w:start w:val="1"/>
      <w:numFmt w:val="lowerRoman"/>
      <w:lvlText w:val="%6."/>
      <w:lvlJc w:val="right"/>
      <w:pPr>
        <w:ind w:left="5748" w:hanging="180"/>
      </w:pPr>
    </w:lvl>
    <w:lvl w:ilvl="6" w:tplc="9BA4713E" w:tentative="1">
      <w:start w:val="1"/>
      <w:numFmt w:val="decimal"/>
      <w:lvlText w:val="%7."/>
      <w:lvlJc w:val="left"/>
      <w:pPr>
        <w:ind w:left="6468" w:hanging="360"/>
      </w:pPr>
    </w:lvl>
    <w:lvl w:ilvl="7" w:tplc="D9682910" w:tentative="1">
      <w:start w:val="1"/>
      <w:numFmt w:val="lowerLetter"/>
      <w:lvlText w:val="%8."/>
      <w:lvlJc w:val="left"/>
      <w:pPr>
        <w:ind w:left="7188" w:hanging="360"/>
      </w:pPr>
    </w:lvl>
    <w:lvl w:ilvl="8" w:tplc="BBF898DC" w:tentative="1">
      <w:start w:val="1"/>
      <w:numFmt w:val="lowerRoman"/>
      <w:lvlText w:val="%9."/>
      <w:lvlJc w:val="right"/>
      <w:pPr>
        <w:ind w:left="7908" w:hanging="180"/>
      </w:pPr>
    </w:lvl>
  </w:abstractNum>
  <w:num w:numId="1">
    <w:abstractNumId w:val="0"/>
  </w:num>
  <w:num w:numId="2">
    <w:abstractNumId w:val="11"/>
  </w:num>
  <w:num w:numId="3">
    <w:abstractNumId w:val="10"/>
  </w:num>
  <w:num w:numId="4">
    <w:abstractNumId w:val="2"/>
  </w:num>
  <w:num w:numId="5">
    <w:abstractNumId w:val="6"/>
  </w:num>
  <w:num w:numId="6">
    <w:abstractNumId w:val="5"/>
  </w:num>
  <w:num w:numId="7">
    <w:abstractNumId w:val="3"/>
  </w:num>
  <w:num w:numId="8">
    <w:abstractNumId w:val="1"/>
  </w:num>
  <w:num w:numId="9">
    <w:abstractNumId w:val="4"/>
  </w:num>
  <w:num w:numId="10">
    <w:abstractNumId w:val="7"/>
  </w:num>
  <w:num w:numId="11">
    <w:abstractNumId w:val="8"/>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A49"/>
    <w:rsid w:val="0001223F"/>
    <w:rsid w:val="001F2E62"/>
    <w:rsid w:val="002234E7"/>
    <w:rsid w:val="00231778"/>
    <w:rsid w:val="002F1C80"/>
    <w:rsid w:val="0039579B"/>
    <w:rsid w:val="003B7410"/>
    <w:rsid w:val="003F5B23"/>
    <w:rsid w:val="00425398"/>
    <w:rsid w:val="004476E3"/>
    <w:rsid w:val="0048140E"/>
    <w:rsid w:val="004A79E4"/>
    <w:rsid w:val="004F4278"/>
    <w:rsid w:val="005D0968"/>
    <w:rsid w:val="00604F26"/>
    <w:rsid w:val="00623DEC"/>
    <w:rsid w:val="00645ED4"/>
    <w:rsid w:val="0067233C"/>
    <w:rsid w:val="006D21B4"/>
    <w:rsid w:val="00734925"/>
    <w:rsid w:val="00755699"/>
    <w:rsid w:val="007731A4"/>
    <w:rsid w:val="0086392D"/>
    <w:rsid w:val="00875FDE"/>
    <w:rsid w:val="008905F3"/>
    <w:rsid w:val="008A0E7C"/>
    <w:rsid w:val="00946072"/>
    <w:rsid w:val="009D02F2"/>
    <w:rsid w:val="00AF7015"/>
    <w:rsid w:val="00B04CD0"/>
    <w:rsid w:val="00B2735D"/>
    <w:rsid w:val="00B45E67"/>
    <w:rsid w:val="00B6445A"/>
    <w:rsid w:val="00D23A56"/>
    <w:rsid w:val="00D50AC5"/>
    <w:rsid w:val="00DC4EEA"/>
    <w:rsid w:val="00E05CC3"/>
    <w:rsid w:val="00E15A49"/>
    <w:rsid w:val="00EB56E6"/>
    <w:rsid w:val="00F712B9"/>
    <w:rsid w:val="00F829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881EA"/>
  <w15:chartTrackingRefBased/>
  <w15:docId w15:val="{B3B4E182-807D-4EAE-BC2A-F1BCF9B42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15A49"/>
    <w:pPr>
      <w:spacing w:after="0" w:line="240" w:lineRule="auto"/>
    </w:pPr>
  </w:style>
  <w:style w:type="paragraph" w:styleId="Koptekst">
    <w:name w:val="header"/>
    <w:basedOn w:val="Standaard"/>
    <w:link w:val="KoptekstChar"/>
    <w:uiPriority w:val="99"/>
    <w:unhideWhenUsed/>
    <w:rsid w:val="00E15A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15A49"/>
  </w:style>
  <w:style w:type="paragraph" w:styleId="Voettekst">
    <w:name w:val="footer"/>
    <w:basedOn w:val="Standaard"/>
    <w:link w:val="VoettekstChar"/>
    <w:uiPriority w:val="99"/>
    <w:semiHidden/>
    <w:unhideWhenUsed/>
    <w:rsid w:val="00E15A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E15A49"/>
  </w:style>
  <w:style w:type="paragraph" w:styleId="Tekstopmerking">
    <w:name w:val="annotation text"/>
    <w:basedOn w:val="Standaard"/>
    <w:link w:val="TekstopmerkingChar"/>
    <w:uiPriority w:val="99"/>
    <w:semiHidden/>
    <w:unhideWhenUsed/>
    <w:rsid w:val="00E15A4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15A49"/>
    <w:rPr>
      <w:sz w:val="20"/>
      <w:szCs w:val="20"/>
    </w:rPr>
  </w:style>
  <w:style w:type="table" w:customStyle="1" w:styleId="Tabelraster1">
    <w:name w:val="Tabelraster1"/>
    <w:basedOn w:val="Standaardtabel"/>
    <w:next w:val="Tabelraster"/>
    <w:uiPriority w:val="59"/>
    <w:rsid w:val="00E15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E15A49"/>
    <w:rPr>
      <w:sz w:val="16"/>
      <w:szCs w:val="16"/>
    </w:rPr>
  </w:style>
  <w:style w:type="character" w:styleId="Paginanummer">
    <w:name w:val="page number"/>
    <w:basedOn w:val="Standaardalinea-lettertype"/>
    <w:uiPriority w:val="99"/>
    <w:semiHidden/>
    <w:unhideWhenUsed/>
    <w:rsid w:val="00E15A49"/>
  </w:style>
  <w:style w:type="table" w:styleId="Tabelraster">
    <w:name w:val="Table Grid"/>
    <w:basedOn w:val="Standaardtabel"/>
    <w:uiPriority w:val="39"/>
    <w:rsid w:val="00E15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15A4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15A49"/>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01223F"/>
    <w:rPr>
      <w:b/>
      <w:bCs/>
    </w:rPr>
  </w:style>
  <w:style w:type="character" w:customStyle="1" w:styleId="OnderwerpvanopmerkingChar">
    <w:name w:val="Onderwerp van opmerking Char"/>
    <w:basedOn w:val="TekstopmerkingChar"/>
    <w:link w:val="Onderwerpvanopmerking"/>
    <w:uiPriority w:val="99"/>
    <w:semiHidden/>
    <w:rsid w:val="000122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2847</Words>
  <Characters>15663</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van Bergen</dc:creator>
  <cp:keywords/>
  <dc:description/>
  <cp:lastModifiedBy>Johan van Bergen</cp:lastModifiedBy>
  <cp:revision>33</cp:revision>
  <dcterms:created xsi:type="dcterms:W3CDTF">2018-05-31T06:51:00Z</dcterms:created>
  <dcterms:modified xsi:type="dcterms:W3CDTF">2018-07-13T05:44:00Z</dcterms:modified>
</cp:coreProperties>
</file>